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90" w:rsidRPr="00CF1EC2" w:rsidRDefault="00720590" w:rsidP="00720590">
      <w:pPr>
        <w:jc w:val="center"/>
        <w:rPr>
          <w:rFonts w:ascii="Times New Roman" w:hAnsi="Times New Roman"/>
          <w:sz w:val="26"/>
          <w:szCs w:val="26"/>
        </w:rPr>
      </w:pPr>
      <w:r w:rsidRPr="00CF1EC2">
        <w:rPr>
          <w:rFonts w:ascii="Times New Roman" w:hAnsi="Times New Roman"/>
          <w:sz w:val="26"/>
          <w:szCs w:val="26"/>
        </w:rPr>
        <w:t>РОССИЙСКАЯ ФЕДЕРАЦИЯ</w:t>
      </w:r>
    </w:p>
    <w:p w:rsidR="00720590" w:rsidRPr="00CF1EC2" w:rsidRDefault="00720590" w:rsidP="00720590">
      <w:pPr>
        <w:jc w:val="center"/>
        <w:rPr>
          <w:rFonts w:ascii="Times New Roman" w:hAnsi="Times New Roman"/>
          <w:sz w:val="26"/>
          <w:szCs w:val="26"/>
        </w:rPr>
      </w:pPr>
      <w:r w:rsidRPr="00CF1EC2">
        <w:rPr>
          <w:rFonts w:ascii="Times New Roman" w:hAnsi="Times New Roman"/>
          <w:sz w:val="26"/>
          <w:szCs w:val="26"/>
        </w:rPr>
        <w:t>АДМИНИСТРАЦИЯ   ЧАРЫШСКОГО   РАЙОНА</w:t>
      </w:r>
    </w:p>
    <w:p w:rsidR="00720590" w:rsidRPr="00CF1EC2" w:rsidRDefault="00720590" w:rsidP="00720590">
      <w:pPr>
        <w:pStyle w:val="5"/>
        <w:rPr>
          <w:b w:val="0"/>
          <w:sz w:val="26"/>
          <w:szCs w:val="26"/>
        </w:rPr>
      </w:pPr>
      <w:r w:rsidRPr="00CF1EC2">
        <w:rPr>
          <w:b w:val="0"/>
          <w:sz w:val="26"/>
          <w:szCs w:val="26"/>
        </w:rPr>
        <w:t>АЛТАЙСКОГО   КРАЯ</w:t>
      </w:r>
    </w:p>
    <w:p w:rsidR="00720590" w:rsidRPr="00CF1EC2" w:rsidRDefault="00720590" w:rsidP="00720590">
      <w:pPr>
        <w:jc w:val="center"/>
        <w:rPr>
          <w:rFonts w:ascii="Times New Roman" w:hAnsi="Times New Roman"/>
          <w:sz w:val="26"/>
          <w:szCs w:val="26"/>
        </w:rPr>
      </w:pPr>
    </w:p>
    <w:p w:rsidR="00720590" w:rsidRPr="00CF1EC2" w:rsidRDefault="00720590" w:rsidP="00720590">
      <w:pPr>
        <w:pStyle w:val="4"/>
        <w:rPr>
          <w:b w:val="0"/>
          <w:sz w:val="26"/>
          <w:szCs w:val="26"/>
        </w:rPr>
      </w:pPr>
      <w:r w:rsidRPr="00CF1EC2">
        <w:rPr>
          <w:b w:val="0"/>
          <w:sz w:val="26"/>
          <w:szCs w:val="26"/>
        </w:rPr>
        <w:t>П О С Т А Н О В Л Е Н И Е</w:t>
      </w:r>
    </w:p>
    <w:p w:rsidR="00720590" w:rsidRPr="00CF1EC2" w:rsidRDefault="00720590" w:rsidP="00720590">
      <w:pPr>
        <w:pStyle w:val="4"/>
        <w:rPr>
          <w:b w:val="0"/>
          <w:sz w:val="26"/>
          <w:szCs w:val="26"/>
        </w:rPr>
      </w:pPr>
      <w:r w:rsidRPr="00CF1EC2">
        <w:rPr>
          <w:b w:val="0"/>
          <w:sz w:val="26"/>
          <w:szCs w:val="26"/>
        </w:rPr>
        <w:t xml:space="preserve">  </w:t>
      </w:r>
    </w:p>
    <w:p w:rsidR="00720590" w:rsidRPr="00CF1EC2" w:rsidRDefault="00E33D3C" w:rsidP="0072059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720590" w:rsidRPr="00CF1EC2">
        <w:rPr>
          <w:rFonts w:ascii="Times New Roman" w:hAnsi="Times New Roman"/>
          <w:bCs/>
          <w:sz w:val="26"/>
          <w:szCs w:val="26"/>
        </w:rPr>
        <w:t xml:space="preserve">. 2013   </w:t>
      </w:r>
      <w:r w:rsidR="00720590" w:rsidRPr="00CF1EC2">
        <w:rPr>
          <w:rFonts w:ascii="Times New Roman" w:hAnsi="Times New Roman"/>
          <w:bCs/>
          <w:sz w:val="26"/>
          <w:szCs w:val="26"/>
        </w:rPr>
        <w:tab/>
      </w:r>
      <w:r w:rsidR="00720590" w:rsidRPr="00CF1EC2">
        <w:rPr>
          <w:rFonts w:ascii="Times New Roman" w:hAnsi="Times New Roman"/>
          <w:bCs/>
          <w:sz w:val="26"/>
          <w:szCs w:val="26"/>
        </w:rPr>
        <w:tab/>
      </w:r>
      <w:r w:rsidR="00720590" w:rsidRPr="00CF1EC2">
        <w:rPr>
          <w:rFonts w:ascii="Times New Roman" w:hAnsi="Times New Roman"/>
          <w:bCs/>
          <w:sz w:val="26"/>
          <w:szCs w:val="26"/>
        </w:rPr>
        <w:tab/>
        <w:t xml:space="preserve">         с. Чарышское                                                №</w:t>
      </w:r>
      <w:r w:rsidR="00720590" w:rsidRPr="00CF1EC2">
        <w:rPr>
          <w:rFonts w:ascii="Times New Roman" w:hAnsi="Times New Roman"/>
          <w:sz w:val="26"/>
          <w:szCs w:val="26"/>
        </w:rPr>
        <w:tab/>
      </w:r>
    </w:p>
    <w:p w:rsidR="00720590" w:rsidRPr="00CF1EC2" w:rsidRDefault="00720590" w:rsidP="0086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97E" w:rsidRDefault="00D423C8" w:rsidP="0086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О</w:t>
      </w:r>
      <w:r w:rsidR="00863575" w:rsidRPr="00CF1EC2">
        <w:rPr>
          <w:rFonts w:ascii="Times New Roman" w:hAnsi="Times New Roman"/>
          <w:sz w:val="28"/>
          <w:szCs w:val="28"/>
        </w:rPr>
        <w:t xml:space="preserve">б </w:t>
      </w:r>
      <w:r w:rsidRPr="00CF1EC2">
        <w:rPr>
          <w:rFonts w:ascii="Times New Roman" w:hAnsi="Times New Roman"/>
          <w:sz w:val="28"/>
          <w:szCs w:val="28"/>
        </w:rPr>
        <w:t xml:space="preserve"> </w:t>
      </w:r>
      <w:r w:rsidR="00863575" w:rsidRPr="00CF1EC2">
        <w:rPr>
          <w:rFonts w:ascii="Times New Roman" w:hAnsi="Times New Roman"/>
          <w:sz w:val="28"/>
          <w:szCs w:val="28"/>
        </w:rPr>
        <w:t xml:space="preserve">утверждении </w:t>
      </w:r>
      <w:r w:rsidR="009840F2" w:rsidRPr="00CF1EC2">
        <w:rPr>
          <w:rFonts w:ascii="Times New Roman" w:hAnsi="Times New Roman"/>
          <w:sz w:val="28"/>
          <w:szCs w:val="28"/>
        </w:rPr>
        <w:t>комплексного плана</w:t>
      </w:r>
      <w:r w:rsidR="0065597E">
        <w:rPr>
          <w:rFonts w:ascii="Times New Roman" w:hAnsi="Times New Roman"/>
          <w:sz w:val="28"/>
          <w:szCs w:val="28"/>
        </w:rPr>
        <w:t xml:space="preserve"> </w:t>
      </w:r>
      <w:r w:rsidR="009840F2" w:rsidRPr="00CF1EC2">
        <w:rPr>
          <w:rFonts w:ascii="Times New Roman" w:hAnsi="Times New Roman"/>
          <w:sz w:val="28"/>
          <w:szCs w:val="28"/>
        </w:rPr>
        <w:t>ме</w:t>
      </w:r>
      <w:r w:rsidR="0065597E">
        <w:rPr>
          <w:rFonts w:ascii="Times New Roman" w:hAnsi="Times New Roman"/>
          <w:sz w:val="28"/>
          <w:szCs w:val="28"/>
        </w:rPr>
        <w:t>-</w:t>
      </w:r>
    </w:p>
    <w:p w:rsidR="009840F2" w:rsidRPr="00CF1EC2" w:rsidRDefault="009840F2" w:rsidP="0086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роприятий привлечения и закрепления</w:t>
      </w:r>
    </w:p>
    <w:p w:rsidR="00FC4D31" w:rsidRDefault="00FC4D31" w:rsidP="0086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молодых специалистов в </w:t>
      </w:r>
      <w:r w:rsidR="009840F2" w:rsidRPr="00CF1EC2">
        <w:rPr>
          <w:rFonts w:ascii="Times New Roman" w:hAnsi="Times New Roman"/>
          <w:sz w:val="28"/>
          <w:szCs w:val="28"/>
        </w:rPr>
        <w:t>образовательных</w:t>
      </w:r>
    </w:p>
    <w:p w:rsidR="00863575" w:rsidRPr="00CF1EC2" w:rsidRDefault="009840F2" w:rsidP="0086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 организац</w:t>
      </w:r>
      <w:r w:rsidR="00324C01">
        <w:rPr>
          <w:rFonts w:ascii="Times New Roman" w:hAnsi="Times New Roman"/>
          <w:sz w:val="28"/>
          <w:szCs w:val="28"/>
        </w:rPr>
        <w:t>и</w:t>
      </w:r>
      <w:r w:rsidR="00A410D8">
        <w:rPr>
          <w:rFonts w:ascii="Times New Roman" w:hAnsi="Times New Roman"/>
          <w:sz w:val="28"/>
          <w:szCs w:val="28"/>
        </w:rPr>
        <w:t>ях</w:t>
      </w:r>
      <w:r w:rsidRPr="00CF1EC2">
        <w:rPr>
          <w:rFonts w:ascii="Times New Roman" w:hAnsi="Times New Roman"/>
          <w:sz w:val="28"/>
          <w:szCs w:val="28"/>
        </w:rPr>
        <w:t xml:space="preserve"> района на </w:t>
      </w:r>
      <w:r w:rsidR="00863575" w:rsidRPr="00CF1EC2">
        <w:rPr>
          <w:rFonts w:ascii="Times New Roman" w:hAnsi="Times New Roman"/>
          <w:sz w:val="28"/>
          <w:szCs w:val="28"/>
        </w:rPr>
        <w:t>2013</w:t>
      </w:r>
      <w:r w:rsidRPr="00CF1EC2">
        <w:rPr>
          <w:rFonts w:ascii="Times New Roman" w:hAnsi="Times New Roman"/>
          <w:sz w:val="28"/>
          <w:szCs w:val="28"/>
        </w:rPr>
        <w:t>-2017</w:t>
      </w:r>
      <w:r w:rsidR="0065597E">
        <w:rPr>
          <w:rFonts w:ascii="Times New Roman" w:hAnsi="Times New Roman"/>
          <w:sz w:val="28"/>
          <w:szCs w:val="28"/>
        </w:rPr>
        <w:t xml:space="preserve"> годы</w:t>
      </w:r>
      <w:r w:rsidR="00863575" w:rsidRPr="00CF1EC2">
        <w:rPr>
          <w:rFonts w:ascii="Times New Roman" w:hAnsi="Times New Roman"/>
          <w:sz w:val="28"/>
          <w:szCs w:val="28"/>
        </w:rPr>
        <w:t>.</w:t>
      </w:r>
    </w:p>
    <w:p w:rsidR="009840F2" w:rsidRPr="00CF1EC2" w:rsidRDefault="009840F2" w:rsidP="0086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3C8" w:rsidRPr="00CF1EC2" w:rsidRDefault="009840F2" w:rsidP="00720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С целью формирования системы работы </w:t>
      </w:r>
      <w:r w:rsidR="00324C01">
        <w:rPr>
          <w:rFonts w:ascii="Times New Roman" w:hAnsi="Times New Roman"/>
          <w:sz w:val="28"/>
          <w:szCs w:val="28"/>
        </w:rPr>
        <w:t xml:space="preserve">по </w:t>
      </w:r>
      <w:r w:rsidRPr="00CF1EC2">
        <w:rPr>
          <w:rFonts w:ascii="Times New Roman" w:hAnsi="Times New Roman"/>
          <w:sz w:val="28"/>
          <w:szCs w:val="28"/>
        </w:rPr>
        <w:t>привлечени</w:t>
      </w:r>
      <w:r w:rsidR="00324C01">
        <w:rPr>
          <w:rFonts w:ascii="Times New Roman" w:hAnsi="Times New Roman"/>
          <w:sz w:val="28"/>
          <w:szCs w:val="28"/>
        </w:rPr>
        <w:t>ю</w:t>
      </w:r>
      <w:r w:rsidRPr="00CF1EC2">
        <w:rPr>
          <w:rFonts w:ascii="Times New Roman" w:hAnsi="Times New Roman"/>
          <w:sz w:val="28"/>
          <w:szCs w:val="28"/>
        </w:rPr>
        <w:t xml:space="preserve"> и закреплению молодых  специалистов  в </w:t>
      </w:r>
      <w:r w:rsidR="00FC4D31">
        <w:rPr>
          <w:rFonts w:ascii="Times New Roman" w:hAnsi="Times New Roman"/>
          <w:sz w:val="28"/>
          <w:szCs w:val="28"/>
        </w:rPr>
        <w:t>о</w:t>
      </w:r>
      <w:r w:rsidRPr="00CF1EC2">
        <w:rPr>
          <w:rFonts w:ascii="Times New Roman" w:hAnsi="Times New Roman"/>
          <w:sz w:val="28"/>
          <w:szCs w:val="28"/>
        </w:rPr>
        <w:t>бразовательных организациях</w:t>
      </w:r>
      <w:r w:rsidR="0065597E">
        <w:rPr>
          <w:rFonts w:ascii="Times New Roman" w:hAnsi="Times New Roman"/>
          <w:sz w:val="28"/>
          <w:szCs w:val="28"/>
        </w:rPr>
        <w:t xml:space="preserve"> района </w:t>
      </w:r>
    </w:p>
    <w:p w:rsidR="00D423C8" w:rsidRPr="00CF1EC2" w:rsidRDefault="0065597E" w:rsidP="00D4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="00D423C8" w:rsidRPr="00CF1EC2">
        <w:rPr>
          <w:rFonts w:ascii="Times New Roman" w:hAnsi="Times New Roman"/>
          <w:sz w:val="28"/>
          <w:szCs w:val="28"/>
        </w:rPr>
        <w:t>:</w:t>
      </w:r>
    </w:p>
    <w:p w:rsidR="00531160" w:rsidRPr="00CF1EC2" w:rsidRDefault="00323DE9" w:rsidP="008654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1</w:t>
      </w:r>
      <w:r w:rsidR="008654ED" w:rsidRPr="00CF1EC2">
        <w:rPr>
          <w:rFonts w:ascii="Times New Roman" w:hAnsi="Times New Roman"/>
          <w:sz w:val="28"/>
          <w:szCs w:val="28"/>
        </w:rPr>
        <w:t>.Утвердить комплексный план мероприятий привлечени</w:t>
      </w:r>
      <w:r w:rsidR="00324C01">
        <w:rPr>
          <w:rFonts w:ascii="Times New Roman" w:hAnsi="Times New Roman"/>
          <w:sz w:val="28"/>
          <w:szCs w:val="28"/>
        </w:rPr>
        <w:t>я</w:t>
      </w:r>
      <w:r w:rsidR="008654ED" w:rsidRPr="00CF1EC2">
        <w:rPr>
          <w:rFonts w:ascii="Times New Roman" w:hAnsi="Times New Roman"/>
          <w:sz w:val="28"/>
          <w:szCs w:val="28"/>
        </w:rPr>
        <w:t xml:space="preserve"> и закреплени</w:t>
      </w:r>
      <w:r w:rsidR="00324C01">
        <w:rPr>
          <w:rFonts w:ascii="Times New Roman" w:hAnsi="Times New Roman"/>
          <w:sz w:val="28"/>
          <w:szCs w:val="28"/>
        </w:rPr>
        <w:t>я</w:t>
      </w:r>
      <w:r w:rsidR="008654ED" w:rsidRPr="00CF1EC2">
        <w:rPr>
          <w:rFonts w:ascii="Times New Roman" w:hAnsi="Times New Roman"/>
          <w:sz w:val="28"/>
          <w:szCs w:val="28"/>
        </w:rPr>
        <w:t xml:space="preserve"> молодых специалистов в образовательных организациях района на 2013-2017 годы</w:t>
      </w:r>
      <w:r w:rsidR="00531160" w:rsidRPr="00CF1EC2">
        <w:rPr>
          <w:rFonts w:ascii="Times New Roman" w:hAnsi="Times New Roman"/>
          <w:sz w:val="28"/>
          <w:szCs w:val="28"/>
        </w:rPr>
        <w:t xml:space="preserve"> (приложение № 1)</w:t>
      </w:r>
      <w:r w:rsidR="00D56ACA" w:rsidRPr="00CF1EC2">
        <w:rPr>
          <w:rFonts w:ascii="Times New Roman" w:hAnsi="Times New Roman"/>
          <w:sz w:val="28"/>
          <w:szCs w:val="28"/>
        </w:rPr>
        <w:t>.</w:t>
      </w:r>
    </w:p>
    <w:p w:rsidR="00D56ACA" w:rsidRPr="00CF1EC2" w:rsidRDefault="00531160" w:rsidP="00323DE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</w:t>
      </w:r>
      <w:r w:rsidR="008654ED" w:rsidRPr="00CF1EC2">
        <w:rPr>
          <w:rFonts w:ascii="Times New Roman" w:hAnsi="Times New Roman"/>
          <w:sz w:val="28"/>
          <w:szCs w:val="28"/>
        </w:rPr>
        <w:t xml:space="preserve">.Создать рабочую группу по реализации комплексного плана мероприятий привлечения и закрепления молодых специалистов в образовательных </w:t>
      </w:r>
      <w:r w:rsidR="00720590" w:rsidRPr="00CF1EC2">
        <w:rPr>
          <w:rFonts w:ascii="Times New Roman" w:hAnsi="Times New Roman"/>
          <w:sz w:val="28"/>
          <w:szCs w:val="28"/>
        </w:rPr>
        <w:t>организациях</w:t>
      </w:r>
      <w:r w:rsidR="008654ED" w:rsidRPr="00CF1EC2">
        <w:rPr>
          <w:rFonts w:ascii="Times New Roman" w:hAnsi="Times New Roman"/>
          <w:sz w:val="28"/>
          <w:szCs w:val="28"/>
        </w:rPr>
        <w:t xml:space="preserve"> района на 2013-2017 годы, утвердить ее состав</w:t>
      </w:r>
      <w:r w:rsidR="00D56ACA" w:rsidRPr="00CF1EC2"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C057B8" w:rsidRPr="00CF1EC2" w:rsidRDefault="008654ED" w:rsidP="00323DE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</w:t>
      </w:r>
      <w:r w:rsidR="001268A1">
        <w:rPr>
          <w:rFonts w:ascii="Times New Roman" w:hAnsi="Times New Roman"/>
          <w:sz w:val="28"/>
          <w:szCs w:val="28"/>
        </w:rPr>
        <w:t>.</w:t>
      </w:r>
      <w:r w:rsidR="00C057B8" w:rsidRPr="00CF1EC2">
        <w:rPr>
          <w:rFonts w:ascii="Times New Roman" w:hAnsi="Times New Roman"/>
          <w:sz w:val="28"/>
          <w:szCs w:val="28"/>
        </w:rPr>
        <w:t>Рабочей группе по реализации комплексного плана мероприятий привлечения и закрепления молодых специалистов в образовательных организациях района на 2013-2017 годы:</w:t>
      </w:r>
    </w:p>
    <w:p w:rsidR="003D7026" w:rsidRPr="00CF1EC2" w:rsidRDefault="00C057B8" w:rsidP="00323DE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-обеспечить составление и реализацию плана ежеквартальных организационных мероприятий  с указанием </w:t>
      </w:r>
      <w:r w:rsidR="003D7026" w:rsidRPr="00CF1EC2">
        <w:rPr>
          <w:rFonts w:ascii="Times New Roman" w:hAnsi="Times New Roman"/>
          <w:sz w:val="28"/>
          <w:szCs w:val="28"/>
        </w:rPr>
        <w:t xml:space="preserve"> ответственных и сроков исполнения</w:t>
      </w:r>
      <w:r w:rsidR="00F61BF8" w:rsidRPr="00CF1EC2">
        <w:rPr>
          <w:rFonts w:ascii="Times New Roman" w:hAnsi="Times New Roman"/>
          <w:sz w:val="28"/>
          <w:szCs w:val="28"/>
        </w:rPr>
        <w:t>;</w:t>
      </w:r>
    </w:p>
    <w:p w:rsidR="00531160" w:rsidRPr="00CF1EC2" w:rsidRDefault="003D7026" w:rsidP="00323DE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-готовить вопрос о ходе реализации комплексного плана мероприятий </w:t>
      </w:r>
      <w:r w:rsidR="00C057B8" w:rsidRPr="00CF1EC2">
        <w:rPr>
          <w:rFonts w:ascii="Times New Roman" w:hAnsi="Times New Roman"/>
          <w:sz w:val="28"/>
          <w:szCs w:val="28"/>
        </w:rPr>
        <w:t xml:space="preserve">для рассмотрения на аппаратном совещании </w:t>
      </w:r>
      <w:r w:rsidRPr="00CF1EC2">
        <w:rPr>
          <w:rFonts w:ascii="Times New Roman" w:hAnsi="Times New Roman"/>
          <w:sz w:val="28"/>
          <w:szCs w:val="28"/>
        </w:rPr>
        <w:t xml:space="preserve">Администрации района  </w:t>
      </w:r>
      <w:r w:rsidR="001268A1">
        <w:rPr>
          <w:rFonts w:ascii="Times New Roman" w:hAnsi="Times New Roman"/>
          <w:sz w:val="28"/>
          <w:szCs w:val="28"/>
        </w:rPr>
        <w:t>два раза в год.</w:t>
      </w:r>
      <w:r w:rsidR="00D56ACA" w:rsidRPr="00CF1EC2">
        <w:rPr>
          <w:rFonts w:ascii="Times New Roman" w:hAnsi="Times New Roman"/>
          <w:sz w:val="28"/>
          <w:szCs w:val="28"/>
        </w:rPr>
        <w:t xml:space="preserve">   </w:t>
      </w:r>
      <w:r w:rsidR="00531160" w:rsidRPr="00CF1EC2">
        <w:rPr>
          <w:rFonts w:ascii="Times New Roman" w:hAnsi="Times New Roman"/>
          <w:sz w:val="28"/>
          <w:szCs w:val="28"/>
        </w:rPr>
        <w:t xml:space="preserve"> </w:t>
      </w:r>
    </w:p>
    <w:p w:rsidR="00323DE9" w:rsidRPr="00CF1EC2" w:rsidRDefault="003D7026" w:rsidP="003D702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4</w:t>
      </w:r>
      <w:r w:rsidR="001268A1">
        <w:rPr>
          <w:rFonts w:ascii="Times New Roman" w:hAnsi="Times New Roman"/>
          <w:sz w:val="28"/>
          <w:szCs w:val="28"/>
        </w:rPr>
        <w:t>.</w:t>
      </w:r>
      <w:r w:rsidR="00323DE9" w:rsidRPr="00CF1EC2">
        <w:rPr>
          <w:rFonts w:ascii="Times New Roman" w:hAnsi="Times New Roman"/>
          <w:sz w:val="28"/>
          <w:szCs w:val="28"/>
        </w:rPr>
        <w:t>Контро</w:t>
      </w:r>
      <w:r w:rsidR="001268A1">
        <w:rPr>
          <w:rFonts w:ascii="Times New Roman" w:hAnsi="Times New Roman"/>
          <w:sz w:val="28"/>
          <w:szCs w:val="28"/>
        </w:rPr>
        <w:t xml:space="preserve">ль исполнения настоящего постановления </w:t>
      </w:r>
      <w:r w:rsidR="00F61BF8" w:rsidRPr="00CF1EC2">
        <w:rPr>
          <w:rFonts w:ascii="Times New Roman" w:hAnsi="Times New Roman"/>
          <w:sz w:val="28"/>
          <w:szCs w:val="28"/>
        </w:rPr>
        <w:t xml:space="preserve"> возложить на первого заместителя главы </w:t>
      </w:r>
      <w:r w:rsidR="00324C01">
        <w:rPr>
          <w:rFonts w:ascii="Times New Roman" w:hAnsi="Times New Roman"/>
          <w:sz w:val="28"/>
          <w:szCs w:val="28"/>
        </w:rPr>
        <w:t xml:space="preserve">Администрации </w:t>
      </w:r>
      <w:r w:rsidR="00F61BF8" w:rsidRPr="00CF1EC2">
        <w:rPr>
          <w:rFonts w:ascii="Times New Roman" w:hAnsi="Times New Roman"/>
          <w:sz w:val="28"/>
          <w:szCs w:val="28"/>
        </w:rPr>
        <w:t>района С.И. Хохлова</w:t>
      </w:r>
      <w:r w:rsidR="00323DE9" w:rsidRPr="00CF1EC2">
        <w:rPr>
          <w:rFonts w:ascii="Times New Roman" w:hAnsi="Times New Roman"/>
          <w:sz w:val="28"/>
          <w:szCs w:val="28"/>
        </w:rPr>
        <w:t>.</w:t>
      </w:r>
    </w:p>
    <w:p w:rsidR="00735245" w:rsidRPr="00CF1EC2" w:rsidRDefault="00735245" w:rsidP="00323DE9">
      <w:pPr>
        <w:tabs>
          <w:tab w:val="left" w:pos="2610"/>
        </w:tabs>
        <w:spacing w:after="0"/>
        <w:rPr>
          <w:rFonts w:ascii="Times New Roman" w:hAnsi="Times New Roman"/>
          <w:sz w:val="28"/>
          <w:szCs w:val="28"/>
        </w:rPr>
      </w:pPr>
    </w:p>
    <w:p w:rsidR="00EA5370" w:rsidRPr="00CF1EC2" w:rsidRDefault="00F61BF8" w:rsidP="00EA5370">
      <w:pPr>
        <w:tabs>
          <w:tab w:val="left" w:pos="2610"/>
        </w:tabs>
        <w:spacing w:after="0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Глава </w:t>
      </w:r>
      <w:r w:rsidR="001268A1">
        <w:rPr>
          <w:rFonts w:ascii="Times New Roman" w:hAnsi="Times New Roman"/>
          <w:sz w:val="28"/>
          <w:szCs w:val="28"/>
        </w:rPr>
        <w:t>А</w:t>
      </w:r>
      <w:r w:rsidR="00324C01">
        <w:rPr>
          <w:rFonts w:ascii="Times New Roman" w:hAnsi="Times New Roman"/>
          <w:sz w:val="28"/>
          <w:szCs w:val="28"/>
        </w:rPr>
        <w:t xml:space="preserve">дминистрации </w:t>
      </w:r>
      <w:r w:rsidRPr="00CF1EC2">
        <w:rPr>
          <w:rFonts w:ascii="Times New Roman" w:hAnsi="Times New Roman"/>
          <w:sz w:val="28"/>
          <w:szCs w:val="28"/>
        </w:rPr>
        <w:t xml:space="preserve">района                               </w:t>
      </w:r>
      <w:r w:rsidR="001268A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F1EC2">
        <w:rPr>
          <w:rFonts w:ascii="Times New Roman" w:hAnsi="Times New Roman"/>
          <w:sz w:val="28"/>
          <w:szCs w:val="28"/>
        </w:rPr>
        <w:t>А.В. Ездин</w:t>
      </w:r>
    </w:p>
    <w:p w:rsidR="003D377B" w:rsidRPr="00CF1EC2" w:rsidRDefault="003D377B" w:rsidP="003D37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1BF8" w:rsidRPr="00CF1EC2" w:rsidRDefault="00F61BF8" w:rsidP="003D37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377B" w:rsidRPr="00CF1EC2" w:rsidRDefault="003D377B" w:rsidP="003D37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377B" w:rsidRPr="00CF1EC2" w:rsidRDefault="003C3FAC" w:rsidP="003D37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Пояснительная записка</w:t>
      </w:r>
    </w:p>
    <w:p w:rsidR="003C3FAC" w:rsidRPr="00CF1EC2" w:rsidRDefault="003C3FAC" w:rsidP="003D37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 комплексно</w:t>
      </w:r>
      <w:r w:rsidR="00F61BF8" w:rsidRPr="00CF1EC2">
        <w:rPr>
          <w:rFonts w:ascii="Times New Roman" w:hAnsi="Times New Roman"/>
          <w:sz w:val="28"/>
          <w:szCs w:val="28"/>
        </w:rPr>
        <w:t>му</w:t>
      </w:r>
      <w:r w:rsidRPr="00CF1EC2">
        <w:rPr>
          <w:rFonts w:ascii="Times New Roman" w:hAnsi="Times New Roman"/>
          <w:sz w:val="28"/>
          <w:szCs w:val="28"/>
        </w:rPr>
        <w:t xml:space="preserve"> план</w:t>
      </w:r>
      <w:r w:rsidR="00F61BF8" w:rsidRPr="00CF1EC2">
        <w:rPr>
          <w:rFonts w:ascii="Times New Roman" w:hAnsi="Times New Roman"/>
          <w:sz w:val="28"/>
          <w:szCs w:val="28"/>
        </w:rPr>
        <w:t>у</w:t>
      </w:r>
      <w:r w:rsidRPr="00CF1EC2">
        <w:rPr>
          <w:rFonts w:ascii="Times New Roman" w:hAnsi="Times New Roman"/>
          <w:sz w:val="28"/>
          <w:szCs w:val="28"/>
        </w:rPr>
        <w:t xml:space="preserve"> мероприятий по привлечению и закреплению молодых специалистов в образовательных организациях района на 2013-2017 годы.</w:t>
      </w:r>
    </w:p>
    <w:p w:rsidR="003C3FAC" w:rsidRPr="00CF1EC2" w:rsidRDefault="003C3FAC" w:rsidP="003D37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FAC" w:rsidRPr="00CF1EC2" w:rsidRDefault="003C3FAC" w:rsidP="00B430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Важным фактором, влияющим на качество образования, распространение современных технологий и методов </w:t>
      </w:r>
      <w:r w:rsidR="00394BD9" w:rsidRPr="00CF1EC2">
        <w:rPr>
          <w:rFonts w:ascii="Times New Roman" w:hAnsi="Times New Roman"/>
          <w:sz w:val="28"/>
          <w:szCs w:val="28"/>
        </w:rPr>
        <w:t>преподавания</w:t>
      </w:r>
      <w:r w:rsidRPr="00CF1EC2">
        <w:rPr>
          <w:rFonts w:ascii="Times New Roman" w:hAnsi="Times New Roman"/>
          <w:sz w:val="28"/>
          <w:szCs w:val="28"/>
        </w:rPr>
        <w:t>, является состояние кадрового потенциала.</w:t>
      </w:r>
    </w:p>
    <w:p w:rsidR="00B5497F" w:rsidRPr="00CF1EC2" w:rsidRDefault="00394BD9" w:rsidP="00B430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В образовательных </w:t>
      </w:r>
      <w:r w:rsidR="00F61BF8" w:rsidRPr="00CF1EC2">
        <w:rPr>
          <w:rFonts w:ascii="Times New Roman" w:hAnsi="Times New Roman"/>
          <w:sz w:val="28"/>
          <w:szCs w:val="28"/>
        </w:rPr>
        <w:t>организациях</w:t>
      </w:r>
      <w:r w:rsidRPr="00CF1EC2">
        <w:rPr>
          <w:rFonts w:ascii="Times New Roman" w:hAnsi="Times New Roman"/>
          <w:sz w:val="28"/>
          <w:szCs w:val="28"/>
        </w:rPr>
        <w:t xml:space="preserve"> района работают более 300 педагогических работников. В тоже время система общего образования испытывает дефицит в квалифицированных педагогических кадрах.</w:t>
      </w:r>
      <w:r w:rsidR="00B5497F" w:rsidRPr="00CF1EC2">
        <w:rPr>
          <w:rFonts w:ascii="Times New Roman" w:hAnsi="Times New Roman"/>
          <w:sz w:val="28"/>
          <w:szCs w:val="28"/>
        </w:rPr>
        <w:t xml:space="preserve"> Остается проблема старения педагогических </w:t>
      </w:r>
      <w:r w:rsidR="00F61BF8" w:rsidRPr="00CF1EC2">
        <w:rPr>
          <w:rFonts w:ascii="Times New Roman" w:hAnsi="Times New Roman"/>
          <w:sz w:val="28"/>
          <w:szCs w:val="28"/>
        </w:rPr>
        <w:t>кадров,</w:t>
      </w:r>
      <w:r w:rsidR="00B5497F" w:rsidRPr="00CF1EC2">
        <w:rPr>
          <w:rFonts w:ascii="Times New Roman" w:hAnsi="Times New Roman"/>
          <w:sz w:val="28"/>
          <w:szCs w:val="28"/>
        </w:rPr>
        <w:t xml:space="preserve"> доля учителей пенсионного возраста составляет 9,2%. Наряду с этим медленно происходит обновление педагогического корпуса –</w:t>
      </w:r>
      <w:r w:rsidR="00EB0004" w:rsidRPr="00CF1EC2">
        <w:rPr>
          <w:rFonts w:ascii="Times New Roman" w:hAnsi="Times New Roman"/>
          <w:sz w:val="28"/>
          <w:szCs w:val="28"/>
        </w:rPr>
        <w:t xml:space="preserve"> </w:t>
      </w:r>
      <w:r w:rsidR="00B5497F" w:rsidRPr="00CF1EC2">
        <w:rPr>
          <w:rFonts w:ascii="Times New Roman" w:hAnsi="Times New Roman"/>
          <w:sz w:val="28"/>
          <w:szCs w:val="28"/>
        </w:rPr>
        <w:t xml:space="preserve">доля учителей </w:t>
      </w:r>
      <w:r w:rsidR="00EB0004" w:rsidRPr="00CF1EC2">
        <w:rPr>
          <w:rFonts w:ascii="Times New Roman" w:hAnsi="Times New Roman"/>
          <w:sz w:val="28"/>
          <w:szCs w:val="28"/>
        </w:rPr>
        <w:t xml:space="preserve">моложе- 25 лет составляет 8,75, </w:t>
      </w:r>
      <w:r w:rsidR="00B5497F" w:rsidRPr="00CF1EC2">
        <w:rPr>
          <w:rFonts w:ascii="Times New Roman" w:hAnsi="Times New Roman"/>
          <w:sz w:val="28"/>
          <w:szCs w:val="28"/>
        </w:rPr>
        <w:t>до 35 лет составляет 21,03%</w:t>
      </w:r>
      <w:r w:rsidR="00EB0004" w:rsidRPr="00CF1EC2">
        <w:rPr>
          <w:rFonts w:ascii="Times New Roman" w:hAnsi="Times New Roman"/>
          <w:sz w:val="28"/>
          <w:szCs w:val="28"/>
        </w:rPr>
        <w:t xml:space="preserve">, от 35 и старше составляет 70.26% </w:t>
      </w:r>
      <w:r w:rsidR="00B5497F" w:rsidRPr="00CF1EC2">
        <w:rPr>
          <w:rFonts w:ascii="Times New Roman" w:hAnsi="Times New Roman"/>
          <w:sz w:val="28"/>
          <w:szCs w:val="28"/>
        </w:rPr>
        <w:t xml:space="preserve">. Нехватка молодых учителей продолжает </w:t>
      </w:r>
      <w:r w:rsidR="00B43086" w:rsidRPr="00CF1EC2">
        <w:rPr>
          <w:rFonts w:ascii="Times New Roman" w:hAnsi="Times New Roman"/>
          <w:sz w:val="28"/>
          <w:szCs w:val="28"/>
        </w:rPr>
        <w:t>оставаться</w:t>
      </w:r>
      <w:r w:rsidR="00B5497F" w:rsidRPr="00CF1EC2">
        <w:rPr>
          <w:rFonts w:ascii="Times New Roman" w:hAnsi="Times New Roman"/>
          <w:sz w:val="28"/>
          <w:szCs w:val="28"/>
        </w:rPr>
        <w:t xml:space="preserve"> актуальной проблемой </w:t>
      </w:r>
      <w:r w:rsidR="00B43086" w:rsidRPr="00CF1EC2">
        <w:rPr>
          <w:rFonts w:ascii="Times New Roman" w:hAnsi="Times New Roman"/>
          <w:sz w:val="28"/>
          <w:szCs w:val="28"/>
        </w:rPr>
        <w:t>для систе</w:t>
      </w:r>
      <w:r w:rsidR="00B5497F" w:rsidRPr="00CF1EC2">
        <w:rPr>
          <w:rFonts w:ascii="Times New Roman" w:hAnsi="Times New Roman"/>
          <w:sz w:val="28"/>
          <w:szCs w:val="28"/>
        </w:rPr>
        <w:t>мы образования.</w:t>
      </w:r>
    </w:p>
    <w:p w:rsidR="00B43086" w:rsidRPr="00CF1EC2" w:rsidRDefault="00B5497F" w:rsidP="00B430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Проблема заключается не только в привлечении</w:t>
      </w:r>
      <w:r w:rsidR="00B43086" w:rsidRPr="00CF1EC2">
        <w:rPr>
          <w:rFonts w:ascii="Times New Roman" w:hAnsi="Times New Roman"/>
          <w:sz w:val="28"/>
          <w:szCs w:val="28"/>
        </w:rPr>
        <w:t>, но и в создании условий для закрепления выпускников на местах их первичного трудоустройства.</w:t>
      </w:r>
    </w:p>
    <w:p w:rsidR="00B43086" w:rsidRPr="00CF1EC2" w:rsidRDefault="00B43086" w:rsidP="00B430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Сегодня решение вышеуказанных проблем требует комплексного, системного подхода.</w:t>
      </w:r>
    </w:p>
    <w:p w:rsidR="00B43086" w:rsidRPr="00CF1EC2" w:rsidRDefault="00B43086" w:rsidP="00B430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С целью формирования системы работы по привлечению и закреплению молодых специалистов в </w:t>
      </w:r>
      <w:r w:rsidR="00F61BF8" w:rsidRPr="00CF1EC2">
        <w:rPr>
          <w:rFonts w:ascii="Times New Roman" w:hAnsi="Times New Roman"/>
          <w:sz w:val="28"/>
          <w:szCs w:val="28"/>
        </w:rPr>
        <w:t>о</w:t>
      </w:r>
      <w:r w:rsidRPr="00CF1EC2">
        <w:rPr>
          <w:rFonts w:ascii="Times New Roman" w:hAnsi="Times New Roman"/>
          <w:sz w:val="28"/>
          <w:szCs w:val="28"/>
        </w:rPr>
        <w:t xml:space="preserve">бразовательных </w:t>
      </w:r>
      <w:r w:rsidR="00F61BF8" w:rsidRPr="00CF1EC2">
        <w:rPr>
          <w:rFonts w:ascii="Times New Roman" w:hAnsi="Times New Roman"/>
          <w:sz w:val="28"/>
          <w:szCs w:val="28"/>
        </w:rPr>
        <w:t>организациях</w:t>
      </w:r>
      <w:r w:rsidRPr="00CF1EC2">
        <w:rPr>
          <w:rFonts w:ascii="Times New Roman" w:hAnsi="Times New Roman"/>
          <w:sz w:val="28"/>
          <w:szCs w:val="28"/>
        </w:rPr>
        <w:t xml:space="preserve"> района разработан комплексный план мероприятий, который предполагает их реализацию на нескольких уровнях:</w:t>
      </w:r>
    </w:p>
    <w:p w:rsidR="001268A1" w:rsidRDefault="00B43086" w:rsidP="00B430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-образовательные учреждения района</w:t>
      </w:r>
      <w:r w:rsidR="001268A1">
        <w:rPr>
          <w:rFonts w:ascii="Times New Roman" w:hAnsi="Times New Roman"/>
          <w:sz w:val="28"/>
          <w:szCs w:val="28"/>
        </w:rPr>
        <w:t>;</w:t>
      </w:r>
    </w:p>
    <w:p w:rsidR="001268A1" w:rsidRDefault="001268A1" w:rsidP="001268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-комитет Администрации района по образованию</w:t>
      </w:r>
      <w:r>
        <w:rPr>
          <w:rFonts w:ascii="Times New Roman" w:hAnsi="Times New Roman"/>
          <w:sz w:val="28"/>
          <w:szCs w:val="28"/>
        </w:rPr>
        <w:t>;</w:t>
      </w:r>
    </w:p>
    <w:p w:rsidR="001268A1" w:rsidRDefault="001268A1" w:rsidP="001268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-Администрация района.</w:t>
      </w:r>
    </w:p>
    <w:p w:rsidR="00C64E40" w:rsidRPr="00CF1EC2" w:rsidRDefault="0051341B" w:rsidP="00B430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Комплексный план предполагает реализацию мероприятий, направленных на создание условий для адаптации и дальнейшего профессионального роста молодого специалиста (оказание методической поддержки молодых учителей, в том числе через работу районных объединений и организацию работы шефов- наставников), оказание материальной поддержки выпускникам, работающим в малокомплектных школах, ряда других </w:t>
      </w:r>
      <w:r w:rsidR="00F61BF8" w:rsidRPr="00CF1EC2">
        <w:rPr>
          <w:rFonts w:ascii="Times New Roman" w:hAnsi="Times New Roman"/>
          <w:sz w:val="28"/>
          <w:szCs w:val="28"/>
        </w:rPr>
        <w:t>мер социальной поддержки молодых</w:t>
      </w:r>
      <w:r w:rsidRPr="00CF1EC2">
        <w:rPr>
          <w:rFonts w:ascii="Times New Roman" w:hAnsi="Times New Roman"/>
          <w:sz w:val="28"/>
          <w:szCs w:val="28"/>
        </w:rPr>
        <w:t xml:space="preserve"> специалист</w:t>
      </w:r>
      <w:r w:rsidR="00F61BF8" w:rsidRPr="00CF1EC2">
        <w:rPr>
          <w:rFonts w:ascii="Times New Roman" w:hAnsi="Times New Roman"/>
          <w:sz w:val="28"/>
          <w:szCs w:val="28"/>
        </w:rPr>
        <w:t>ов</w:t>
      </w:r>
      <w:r w:rsidRPr="00CF1EC2">
        <w:rPr>
          <w:rFonts w:ascii="Times New Roman" w:hAnsi="Times New Roman"/>
          <w:sz w:val="28"/>
          <w:szCs w:val="28"/>
        </w:rPr>
        <w:t>, в том числе, направленных на улучшение жилищных условий и повышение заработной платы.</w:t>
      </w:r>
    </w:p>
    <w:p w:rsidR="00C64E40" w:rsidRPr="00CF1EC2" w:rsidRDefault="00C64E40" w:rsidP="00B430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F1EC2">
        <w:rPr>
          <w:rFonts w:ascii="Times New Roman" w:hAnsi="Times New Roman"/>
          <w:sz w:val="28"/>
          <w:szCs w:val="28"/>
        </w:rPr>
        <w:t xml:space="preserve">План мероприятий подготовлен с учетом действия приказа Главного управления по образованию и молодежной политики Алтайского края от 04.03.2013 №883 «Об утверждении комплексного плана мероприятий привлечения и закрепления молодых специалистов в образовательных организациях Алтайского </w:t>
      </w:r>
      <w:r w:rsidRPr="00CF1EC2">
        <w:rPr>
          <w:rFonts w:ascii="Times New Roman" w:hAnsi="Times New Roman"/>
          <w:sz w:val="26"/>
          <w:szCs w:val="26"/>
        </w:rPr>
        <w:t>края на 2013-2017 годы»</w:t>
      </w:r>
    </w:p>
    <w:p w:rsidR="001268A1" w:rsidRDefault="00C64E40" w:rsidP="001268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Реализацию плана будет </w:t>
      </w:r>
      <w:r w:rsidR="00EB0004" w:rsidRPr="00CF1EC2">
        <w:rPr>
          <w:rFonts w:ascii="Times New Roman" w:hAnsi="Times New Roman"/>
          <w:sz w:val="28"/>
          <w:szCs w:val="28"/>
        </w:rPr>
        <w:t>отслеживаться</w:t>
      </w:r>
      <w:r w:rsidRPr="00CF1EC2">
        <w:rPr>
          <w:rFonts w:ascii="Times New Roman" w:hAnsi="Times New Roman"/>
          <w:sz w:val="28"/>
          <w:szCs w:val="28"/>
        </w:rPr>
        <w:t xml:space="preserve"> </w:t>
      </w:r>
      <w:r w:rsidR="00EB0004" w:rsidRPr="00CF1EC2">
        <w:rPr>
          <w:rFonts w:ascii="Times New Roman" w:hAnsi="Times New Roman"/>
          <w:sz w:val="28"/>
          <w:szCs w:val="28"/>
        </w:rPr>
        <w:t xml:space="preserve"> рабочей группой.</w:t>
      </w:r>
      <w:r w:rsidRPr="00CF1EC2">
        <w:rPr>
          <w:rFonts w:ascii="Times New Roman" w:hAnsi="Times New Roman"/>
          <w:sz w:val="28"/>
          <w:szCs w:val="28"/>
        </w:rPr>
        <w:t xml:space="preserve"> </w:t>
      </w:r>
      <w:r w:rsidR="0051341B" w:rsidRPr="00CF1EC2">
        <w:rPr>
          <w:rFonts w:ascii="Times New Roman" w:hAnsi="Times New Roman"/>
          <w:sz w:val="28"/>
          <w:szCs w:val="28"/>
        </w:rPr>
        <w:t xml:space="preserve">   </w:t>
      </w:r>
    </w:p>
    <w:p w:rsidR="00324C01" w:rsidRPr="00CF1EC2" w:rsidRDefault="001268A1" w:rsidP="001268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24C01" w:rsidRPr="00CF1EC2">
        <w:rPr>
          <w:rFonts w:ascii="Times New Roman" w:hAnsi="Times New Roman"/>
          <w:bCs/>
          <w:sz w:val="28"/>
          <w:szCs w:val="28"/>
        </w:rPr>
        <w:t>Приложение  1</w:t>
      </w:r>
    </w:p>
    <w:p w:rsidR="00324C01" w:rsidRPr="00CF1EC2" w:rsidRDefault="001268A1" w:rsidP="001268A1">
      <w:pPr>
        <w:tabs>
          <w:tab w:val="left" w:pos="1260"/>
        </w:tabs>
        <w:spacing w:after="0"/>
        <w:ind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к </w:t>
      </w:r>
      <w:r w:rsidR="00324C01" w:rsidRPr="00CF1EC2">
        <w:rPr>
          <w:rFonts w:ascii="Times New Roman" w:hAnsi="Times New Roman"/>
          <w:bCs/>
          <w:sz w:val="28"/>
          <w:szCs w:val="28"/>
        </w:rPr>
        <w:t xml:space="preserve">постановлению  </w:t>
      </w:r>
    </w:p>
    <w:p w:rsidR="00324C01" w:rsidRPr="00CF1EC2" w:rsidRDefault="001268A1" w:rsidP="001268A1">
      <w:pPr>
        <w:spacing w:after="0"/>
        <w:ind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 w:rsidR="00324C01" w:rsidRPr="00CF1EC2">
        <w:rPr>
          <w:rFonts w:ascii="Times New Roman" w:hAnsi="Times New Roman"/>
          <w:bCs/>
          <w:sz w:val="28"/>
          <w:szCs w:val="28"/>
        </w:rPr>
        <w:t xml:space="preserve">Администрации района  </w:t>
      </w:r>
    </w:p>
    <w:p w:rsidR="00324C01" w:rsidRPr="00CF1EC2" w:rsidRDefault="00324C01" w:rsidP="00324C01">
      <w:pPr>
        <w:tabs>
          <w:tab w:val="left" w:pos="1260"/>
        </w:tabs>
        <w:spacing w:after="0"/>
        <w:ind w:right="-2"/>
        <w:jc w:val="right"/>
        <w:rPr>
          <w:rFonts w:ascii="Times New Roman" w:hAnsi="Times New Roman"/>
          <w:bCs/>
          <w:sz w:val="28"/>
          <w:szCs w:val="28"/>
        </w:rPr>
      </w:pPr>
      <w:r w:rsidRPr="00CF1EC2">
        <w:rPr>
          <w:rFonts w:ascii="Times New Roman" w:hAnsi="Times New Roman"/>
          <w:bCs/>
          <w:sz w:val="28"/>
          <w:szCs w:val="28"/>
        </w:rPr>
        <w:t xml:space="preserve">от___________ №   ______             </w:t>
      </w:r>
    </w:p>
    <w:p w:rsidR="00324C01" w:rsidRPr="00CF1EC2" w:rsidRDefault="00324C01" w:rsidP="00324C01">
      <w:pPr>
        <w:tabs>
          <w:tab w:val="left" w:pos="1260"/>
        </w:tabs>
        <w:ind w:left="-1417" w:right="-567"/>
        <w:jc w:val="center"/>
        <w:rPr>
          <w:rFonts w:ascii="Times New Roman" w:hAnsi="Times New Roman"/>
          <w:bCs/>
          <w:sz w:val="26"/>
          <w:szCs w:val="26"/>
        </w:rPr>
      </w:pPr>
    </w:p>
    <w:p w:rsidR="00324C01" w:rsidRDefault="00324C01" w:rsidP="00EB00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0004" w:rsidRPr="00CF1EC2" w:rsidRDefault="00EB0004" w:rsidP="00EB00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Комплексный план</w:t>
      </w:r>
    </w:p>
    <w:p w:rsidR="00EB0004" w:rsidRPr="00CF1EC2" w:rsidRDefault="00EB0004" w:rsidP="00EB00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мероприятий привлечения и закрепления молодых </w:t>
      </w:r>
      <w:r w:rsidR="00A410D8">
        <w:rPr>
          <w:rFonts w:ascii="Times New Roman" w:hAnsi="Times New Roman"/>
          <w:sz w:val="28"/>
          <w:szCs w:val="28"/>
        </w:rPr>
        <w:t>специалистов в образовательных организациях</w:t>
      </w:r>
      <w:r w:rsidRPr="00CF1EC2">
        <w:rPr>
          <w:rFonts w:ascii="Times New Roman" w:hAnsi="Times New Roman"/>
          <w:sz w:val="28"/>
          <w:szCs w:val="28"/>
        </w:rPr>
        <w:t xml:space="preserve"> района на 2013-2017 годы.</w:t>
      </w:r>
    </w:p>
    <w:p w:rsidR="00EB0004" w:rsidRPr="00CF1EC2" w:rsidRDefault="00EB0004" w:rsidP="00EB00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004" w:rsidRPr="00CF1EC2" w:rsidRDefault="00EB0004" w:rsidP="001268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Цель: Формирование системы работы по привлечению и закреплению молодых специалистов в образовательных организациях района.</w:t>
      </w:r>
    </w:p>
    <w:p w:rsidR="00017036" w:rsidRPr="00CF1EC2" w:rsidRDefault="00BF6DEE" w:rsidP="001268A1">
      <w:pPr>
        <w:pStyle w:val="30"/>
        <w:shd w:val="clear" w:color="auto" w:fill="auto"/>
        <w:spacing w:line="326" w:lineRule="exact"/>
        <w:rPr>
          <w:sz w:val="28"/>
          <w:szCs w:val="28"/>
        </w:rPr>
      </w:pPr>
      <w:r w:rsidRPr="00CF1EC2">
        <w:rPr>
          <w:sz w:val="28"/>
          <w:szCs w:val="28"/>
        </w:rPr>
        <w:t>Задачи:</w:t>
      </w:r>
      <w:r w:rsidR="00017036" w:rsidRPr="00CF1EC2">
        <w:rPr>
          <w:sz w:val="24"/>
          <w:szCs w:val="24"/>
        </w:rPr>
        <w:t xml:space="preserve"> </w:t>
      </w:r>
      <w:r w:rsidR="00017036" w:rsidRPr="00CF1EC2">
        <w:rPr>
          <w:sz w:val="28"/>
          <w:szCs w:val="28"/>
        </w:rPr>
        <w:t>Реализация комплекса мероприятий, направленных на:</w:t>
      </w:r>
    </w:p>
    <w:p w:rsidR="00017036" w:rsidRPr="00CF1EC2" w:rsidRDefault="001268A1" w:rsidP="001268A1">
      <w:pPr>
        <w:pStyle w:val="30"/>
        <w:shd w:val="clear" w:color="auto" w:fill="auto"/>
        <w:tabs>
          <w:tab w:val="left" w:pos="727"/>
        </w:tabs>
        <w:spacing w:line="326" w:lineRule="exact"/>
        <w:ind w:right="520"/>
        <w:rPr>
          <w:sz w:val="28"/>
          <w:szCs w:val="28"/>
        </w:rPr>
      </w:pPr>
      <w:r>
        <w:rPr>
          <w:sz w:val="28"/>
          <w:szCs w:val="28"/>
        </w:rPr>
        <w:t>-</w:t>
      </w:r>
      <w:r w:rsidR="00017036" w:rsidRPr="00CF1EC2">
        <w:rPr>
          <w:sz w:val="28"/>
          <w:szCs w:val="28"/>
        </w:rPr>
        <w:t>формирование  и подготовку педагогических кадров;</w:t>
      </w:r>
    </w:p>
    <w:p w:rsidR="00017036" w:rsidRPr="00CF1EC2" w:rsidRDefault="001268A1" w:rsidP="001268A1">
      <w:pPr>
        <w:pStyle w:val="30"/>
        <w:shd w:val="clear" w:color="auto" w:fill="auto"/>
        <w:tabs>
          <w:tab w:val="left" w:pos="142"/>
        </w:tabs>
        <w:spacing w:line="326" w:lineRule="exact"/>
        <w:ind w:right="-3"/>
        <w:rPr>
          <w:sz w:val="28"/>
          <w:szCs w:val="28"/>
        </w:rPr>
      </w:pPr>
      <w:r>
        <w:rPr>
          <w:sz w:val="28"/>
          <w:szCs w:val="28"/>
        </w:rPr>
        <w:t>-</w:t>
      </w:r>
      <w:r w:rsidR="00017036" w:rsidRPr="00CF1EC2">
        <w:rPr>
          <w:sz w:val="28"/>
          <w:szCs w:val="28"/>
        </w:rPr>
        <w:t xml:space="preserve">формирование профессионально ориентированных </w:t>
      </w:r>
      <w:r>
        <w:rPr>
          <w:sz w:val="28"/>
          <w:szCs w:val="28"/>
        </w:rPr>
        <w:t xml:space="preserve">учащихся </w:t>
      </w:r>
      <w:r w:rsidR="00F61BF8" w:rsidRPr="00CF1EC2">
        <w:rPr>
          <w:sz w:val="28"/>
          <w:szCs w:val="28"/>
        </w:rPr>
        <w:t>образовательных организаций</w:t>
      </w:r>
      <w:r w:rsidR="00017036" w:rsidRPr="00CF1EC2">
        <w:rPr>
          <w:sz w:val="28"/>
          <w:szCs w:val="28"/>
        </w:rPr>
        <w:t xml:space="preserve"> для учреждений профессионального педагогического образования;</w:t>
      </w:r>
    </w:p>
    <w:p w:rsidR="00017036" w:rsidRPr="00CF1EC2" w:rsidRDefault="001268A1" w:rsidP="001268A1">
      <w:pPr>
        <w:pStyle w:val="30"/>
        <w:shd w:val="clear" w:color="auto" w:fill="auto"/>
        <w:tabs>
          <w:tab w:val="left" w:pos="0"/>
        </w:tabs>
        <w:spacing w:line="326" w:lineRule="exact"/>
        <w:ind w:right="520"/>
        <w:rPr>
          <w:sz w:val="28"/>
          <w:szCs w:val="28"/>
        </w:rPr>
      </w:pPr>
      <w:r>
        <w:rPr>
          <w:sz w:val="28"/>
          <w:szCs w:val="28"/>
        </w:rPr>
        <w:t>-</w:t>
      </w:r>
      <w:r w:rsidR="00017036" w:rsidRPr="00CF1EC2">
        <w:rPr>
          <w:sz w:val="28"/>
          <w:szCs w:val="28"/>
        </w:rPr>
        <w:t>оказание методической поддержки молодому учителю в период профессионального становления;</w:t>
      </w:r>
    </w:p>
    <w:p w:rsidR="00017036" w:rsidRPr="00CF1EC2" w:rsidRDefault="001268A1" w:rsidP="001268A1">
      <w:pPr>
        <w:pStyle w:val="30"/>
        <w:shd w:val="clear" w:color="auto" w:fill="auto"/>
        <w:tabs>
          <w:tab w:val="left" w:pos="583"/>
        </w:tabs>
        <w:spacing w:after="361" w:line="326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017036" w:rsidRPr="00CF1EC2">
        <w:rPr>
          <w:sz w:val="28"/>
          <w:szCs w:val="28"/>
        </w:rPr>
        <w:t>оказание мер социальной поддержки молодым специалистам.</w:t>
      </w:r>
      <w:bookmarkStart w:id="0" w:name="bookmark9"/>
    </w:p>
    <w:p w:rsidR="00017036" w:rsidRPr="00CF1EC2" w:rsidRDefault="00017036" w:rsidP="001268A1">
      <w:pPr>
        <w:pStyle w:val="30"/>
        <w:shd w:val="clear" w:color="auto" w:fill="auto"/>
        <w:tabs>
          <w:tab w:val="left" w:pos="583"/>
        </w:tabs>
        <w:spacing w:after="361" w:line="326" w:lineRule="exact"/>
        <w:ind w:left="420"/>
        <w:jc w:val="center"/>
        <w:rPr>
          <w:sz w:val="28"/>
          <w:szCs w:val="28"/>
        </w:rPr>
      </w:pPr>
      <w:r w:rsidRPr="00CF1EC2">
        <w:rPr>
          <w:sz w:val="28"/>
          <w:szCs w:val="28"/>
        </w:rPr>
        <w:t>Индикаторы и показатели: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08"/>
        <w:gridCol w:w="1267"/>
        <w:gridCol w:w="1138"/>
        <w:gridCol w:w="1426"/>
        <w:gridCol w:w="1142"/>
        <w:gridCol w:w="1296"/>
      </w:tblGrid>
      <w:tr w:rsidR="00017036" w:rsidRPr="00CF1EC2" w:rsidTr="006A2F4C">
        <w:trPr>
          <w:trHeight w:val="341"/>
          <w:jc w:val="center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Индикаторы</w:t>
            </w:r>
          </w:p>
        </w:tc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Показатели</w:t>
            </w:r>
          </w:p>
        </w:tc>
      </w:tr>
      <w:tr w:rsidR="00017036" w:rsidRPr="00CF1EC2" w:rsidTr="006A2F4C">
        <w:trPr>
          <w:trHeight w:val="336"/>
          <w:jc w:val="center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2013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2014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2015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2016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2017 г.</w:t>
            </w:r>
          </w:p>
        </w:tc>
      </w:tr>
      <w:tr w:rsidR="00017036" w:rsidRPr="00CF1EC2" w:rsidTr="006A2F4C">
        <w:trPr>
          <w:trHeight w:val="1315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30"/>
              <w:framePr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Увеличение доли выпускников сельских школ, поступивших в педагогические ВУЗы, ССУЗы края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На 0.1 %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На 0.1 %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  <w:jc w:val="righ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на 0,1 %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на 0,1 %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на 0.1 %</w:t>
            </w:r>
          </w:p>
        </w:tc>
      </w:tr>
      <w:tr w:rsidR="00017036" w:rsidRPr="00CF1EC2" w:rsidTr="006A2F4C">
        <w:trPr>
          <w:trHeight w:val="226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1268A1">
            <w:pPr>
              <w:pStyle w:val="30"/>
              <w:framePr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Увеличение количества прибывающих в систему образования молодых специалистов (кол-во чел., прибывших на 1 сентября текущего года)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 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 чел.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  <w:jc w:val="righ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 чел.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F61BF8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</w:t>
            </w:r>
            <w:r w:rsidR="00017036" w:rsidRPr="00CF1EC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F61BF8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</w:t>
            </w:r>
            <w:r w:rsidR="00017036" w:rsidRPr="00CF1EC2">
              <w:rPr>
                <w:sz w:val="24"/>
                <w:szCs w:val="24"/>
              </w:rPr>
              <w:t>чел.</w:t>
            </w:r>
          </w:p>
        </w:tc>
      </w:tr>
      <w:tr w:rsidR="00017036" w:rsidRPr="00CF1EC2" w:rsidTr="006A2F4C">
        <w:trPr>
          <w:trHeight w:val="13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1268A1">
            <w:pPr>
              <w:pStyle w:val="30"/>
              <w:framePr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Увеличение доли трудоустроенных (в первый год работы) в общеобразовательные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CF1EC2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  <w:rPr>
                <w:sz w:val="24"/>
                <w:szCs w:val="24"/>
              </w:rPr>
            </w:pPr>
          </w:p>
        </w:tc>
      </w:tr>
    </w:tbl>
    <w:p w:rsidR="00017036" w:rsidRPr="00017036" w:rsidRDefault="00017036" w:rsidP="0001703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3"/>
        <w:gridCol w:w="1267"/>
        <w:gridCol w:w="1138"/>
        <w:gridCol w:w="1421"/>
        <w:gridCol w:w="1147"/>
        <w:gridCol w:w="1272"/>
      </w:tblGrid>
      <w:tr w:rsidR="00017036" w:rsidRPr="003C012D" w:rsidTr="006A2F4C">
        <w:trPr>
          <w:trHeight w:val="165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017036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ind w:left="4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sz w:val="24"/>
                <w:szCs w:val="24"/>
              </w:rPr>
              <w:t>района</w:t>
            </w:r>
            <w:r w:rsidRPr="003C012D">
              <w:rPr>
                <w:sz w:val="24"/>
                <w:szCs w:val="24"/>
              </w:rPr>
              <w:t xml:space="preserve"> выпускников ВУЗов (исходя из общего количества выпускников педагогических вузов текущего года)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17036" w:rsidRPr="003C012D" w:rsidTr="006A2F4C">
        <w:trPr>
          <w:trHeight w:val="131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017036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ind w:left="4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процента закрепляемости </w:t>
            </w:r>
            <w:r w:rsidRPr="003C012D">
              <w:rPr>
                <w:sz w:val="24"/>
                <w:szCs w:val="24"/>
              </w:rPr>
              <w:t xml:space="preserve"> молодых учителей в системе общего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83,5%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F61BF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8</w:t>
            </w:r>
            <w:r w:rsidR="00F61BF8">
              <w:rPr>
                <w:sz w:val="24"/>
                <w:szCs w:val="24"/>
              </w:rPr>
              <w:t>3,5</w:t>
            </w:r>
            <w:r w:rsidRPr="003C012D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F61BF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8</w:t>
            </w:r>
            <w:r w:rsidR="00F61BF8">
              <w:rPr>
                <w:sz w:val="24"/>
                <w:szCs w:val="24"/>
              </w:rPr>
              <w:t>3</w:t>
            </w:r>
            <w:r w:rsidRPr="003C012D">
              <w:rPr>
                <w:sz w:val="24"/>
                <w:szCs w:val="24"/>
              </w:rPr>
              <w:t>.5%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8</w:t>
            </w:r>
            <w:r w:rsidR="00F61BF8">
              <w:rPr>
                <w:sz w:val="24"/>
                <w:szCs w:val="24"/>
              </w:rPr>
              <w:t>3,</w:t>
            </w:r>
            <w:r w:rsidRPr="003C012D">
              <w:rPr>
                <w:sz w:val="24"/>
                <w:szCs w:val="24"/>
              </w:rPr>
              <w:t>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F61BF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8</w:t>
            </w:r>
            <w:r w:rsidR="00F61BF8">
              <w:rPr>
                <w:sz w:val="24"/>
                <w:szCs w:val="24"/>
              </w:rPr>
              <w:t>3</w:t>
            </w:r>
            <w:r w:rsidRPr="003C012D">
              <w:rPr>
                <w:sz w:val="24"/>
                <w:szCs w:val="24"/>
              </w:rPr>
              <w:t>,5%</w:t>
            </w:r>
          </w:p>
        </w:tc>
      </w:tr>
      <w:tr w:rsidR="00017036" w:rsidRPr="003C012D" w:rsidTr="006A2F4C">
        <w:trPr>
          <w:trHeight w:val="133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8B193B">
            <w:pPr>
              <w:pStyle w:val="30"/>
              <w:framePr w:wrap="notBeside" w:vAnchor="text" w:hAnchor="text" w:xAlign="center" w:y="1"/>
              <w:shd w:val="clear" w:color="auto" w:fill="auto"/>
              <w:spacing w:line="326" w:lineRule="exact"/>
              <w:ind w:left="40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Увеличение доли учителей в возрасте до 30 лет в общей численности учителей системы общего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13.1%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F61BF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1</w:t>
            </w:r>
            <w:r w:rsidR="00F61BF8">
              <w:rPr>
                <w:sz w:val="24"/>
                <w:szCs w:val="24"/>
              </w:rPr>
              <w:t>3,1</w:t>
            </w:r>
            <w:r w:rsidRPr="003C012D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F61BF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1</w:t>
            </w:r>
            <w:r w:rsidR="00F61BF8">
              <w:rPr>
                <w:sz w:val="24"/>
                <w:szCs w:val="24"/>
              </w:rPr>
              <w:t>3</w:t>
            </w:r>
            <w:r w:rsidRPr="003C012D">
              <w:rPr>
                <w:sz w:val="24"/>
                <w:szCs w:val="24"/>
              </w:rPr>
              <w:t>,</w:t>
            </w:r>
            <w:r w:rsidR="00F61BF8">
              <w:rPr>
                <w:sz w:val="24"/>
                <w:szCs w:val="24"/>
              </w:rPr>
              <w:t>1</w:t>
            </w:r>
            <w:r w:rsidRPr="003C012D">
              <w:rPr>
                <w:sz w:val="24"/>
                <w:szCs w:val="24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F61BF8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  <w:r w:rsidR="00017036" w:rsidRPr="003C012D">
              <w:rPr>
                <w:sz w:val="24"/>
                <w:szCs w:val="24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F61BF8" w:rsidP="00F61BF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13,1%</w:t>
            </w:r>
          </w:p>
        </w:tc>
      </w:tr>
    </w:tbl>
    <w:p w:rsidR="00017036" w:rsidRPr="003C012D" w:rsidRDefault="00017036" w:rsidP="00017036">
      <w:pPr>
        <w:rPr>
          <w:rFonts w:ascii="Times New Roman" w:hAnsi="Times New Roman"/>
        </w:rPr>
        <w:sectPr w:rsidR="00017036" w:rsidRPr="003C012D" w:rsidSect="0065597E">
          <w:pgSz w:w="11905" w:h="16837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BF6DEE" w:rsidRPr="00B43E1D" w:rsidRDefault="00017036" w:rsidP="00B43E1D">
      <w:pPr>
        <w:jc w:val="center"/>
        <w:rPr>
          <w:rFonts w:ascii="Times New Roman" w:hAnsi="Times New Roman"/>
          <w:sz w:val="28"/>
          <w:szCs w:val="28"/>
        </w:rPr>
      </w:pPr>
      <w:r w:rsidRPr="00B43E1D">
        <w:rPr>
          <w:rFonts w:ascii="Times New Roman" w:hAnsi="Times New Roman"/>
          <w:sz w:val="28"/>
          <w:szCs w:val="28"/>
        </w:rPr>
        <w:lastRenderedPageBreak/>
        <w:t>План</w:t>
      </w:r>
      <w:r w:rsidR="00BF2C94" w:rsidRPr="00B43E1D">
        <w:rPr>
          <w:rFonts w:ascii="Times New Roman" w:hAnsi="Times New Roman"/>
          <w:sz w:val="28"/>
          <w:szCs w:val="28"/>
        </w:rPr>
        <w:t xml:space="preserve"> мероприятий</w:t>
      </w:r>
    </w:p>
    <w:tbl>
      <w:tblPr>
        <w:tblpPr w:leftFromText="180" w:rightFromText="180" w:vertAnchor="text" w:horzAnchor="page" w:tblpX="881" w:tblpY="4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5517"/>
        <w:gridCol w:w="214"/>
        <w:gridCol w:w="920"/>
        <w:gridCol w:w="165"/>
        <w:gridCol w:w="1066"/>
        <w:gridCol w:w="45"/>
        <w:gridCol w:w="1107"/>
        <w:gridCol w:w="1003"/>
        <w:gridCol w:w="1157"/>
        <w:gridCol w:w="1978"/>
        <w:gridCol w:w="1843"/>
      </w:tblGrid>
      <w:tr w:rsidR="00BF2C94" w:rsidRPr="00CF1EC2" w:rsidTr="00BF2C94">
        <w:trPr>
          <w:trHeight w:val="29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№ п.п.</w:t>
            </w:r>
          </w:p>
        </w:tc>
        <w:tc>
          <w:tcPr>
            <w:tcW w:w="5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40" w:lineRule="auto"/>
              <w:ind w:left="218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Мероприятие</w:t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40" w:lineRule="auto"/>
              <w:ind w:left="178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Результат. Критерии выполнения.</w:t>
            </w:r>
          </w:p>
        </w:tc>
      </w:tr>
      <w:tr w:rsidR="00BF2C94" w:rsidRPr="00CF1EC2" w:rsidTr="00BF2C94">
        <w:trPr>
          <w:trHeight w:val="56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2013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2014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2017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94" w:rsidRPr="00CF1EC2" w:rsidTr="00B43E1D">
        <w:trPr>
          <w:trHeight w:val="400"/>
        </w:trPr>
        <w:tc>
          <w:tcPr>
            <w:tcW w:w="15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43E1D" w:rsidP="00A410D8">
            <w:pPr>
              <w:pStyle w:val="5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  </w:t>
            </w:r>
            <w:r w:rsidR="00BF2C94" w:rsidRPr="00CF1EC2">
              <w:rPr>
                <w:sz w:val="24"/>
                <w:szCs w:val="24"/>
              </w:rPr>
              <w:t>1. Формирование муниципального заказа на подготовку педагогических кадров образовательных организаций</w:t>
            </w:r>
          </w:p>
        </w:tc>
      </w:tr>
      <w:tr w:rsidR="00BF2C94" w:rsidRPr="00CF1EC2" w:rsidTr="008B193B">
        <w:trPr>
          <w:trHeight w:val="13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1A20BA">
            <w:pPr>
              <w:pStyle w:val="23"/>
              <w:shd w:val="clear" w:color="auto" w:fill="auto"/>
              <w:spacing w:after="180" w:line="240" w:lineRule="auto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1.1.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Составить прогноз перспективной потребности системы общего образования в </w:t>
            </w:r>
            <w:r w:rsidR="00B4163C" w:rsidRPr="00CF1EC2">
              <w:rPr>
                <w:sz w:val="24"/>
                <w:szCs w:val="24"/>
              </w:rPr>
              <w:t>педагогических</w:t>
            </w:r>
            <w:r w:rsidRPr="00CF1EC2">
              <w:rPr>
                <w:sz w:val="24"/>
                <w:szCs w:val="24"/>
              </w:rPr>
              <w:t xml:space="preserve"> кадрах (с перспективой на 5 (7) лет):</w:t>
            </w:r>
          </w:p>
          <w:p w:rsidR="00BF2C94" w:rsidRPr="00CF1EC2" w:rsidRDefault="00BF2C94" w:rsidP="008B193B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А) по муниципалитету;</w:t>
            </w:r>
          </w:p>
          <w:p w:rsidR="00BF2C94" w:rsidRPr="00CF1EC2" w:rsidRDefault="00BF2C94" w:rsidP="00A410D8">
            <w:pPr>
              <w:pStyle w:val="23"/>
              <w:shd w:val="clear" w:color="auto" w:fill="auto"/>
              <w:tabs>
                <w:tab w:val="left" w:pos="658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Б) по</w:t>
            </w:r>
            <w:r w:rsidRPr="00CF1EC2">
              <w:rPr>
                <w:sz w:val="24"/>
                <w:szCs w:val="24"/>
              </w:rPr>
              <w:tab/>
              <w:t>каждо</w:t>
            </w:r>
            <w:r w:rsidR="00A410D8">
              <w:rPr>
                <w:sz w:val="24"/>
                <w:szCs w:val="24"/>
              </w:rPr>
              <w:t>й</w:t>
            </w:r>
            <w:r w:rsidRPr="00CF1EC2">
              <w:rPr>
                <w:sz w:val="24"/>
                <w:szCs w:val="24"/>
              </w:rPr>
              <w:t xml:space="preserve"> образовательно</w:t>
            </w:r>
            <w:r w:rsidR="00A410D8">
              <w:rPr>
                <w:sz w:val="24"/>
                <w:szCs w:val="24"/>
              </w:rPr>
              <w:t>й организации</w:t>
            </w:r>
            <w:r w:rsidRPr="00CF1EC2">
              <w:rPr>
                <w:sz w:val="24"/>
                <w:szCs w:val="24"/>
              </w:rPr>
              <w:t xml:space="preserve"> учреждению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40" w:lineRule="auto"/>
              <w:ind w:left="178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ежегодно до 1 июля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06DD5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Комитет по образованию,</w:t>
            </w:r>
            <w:r w:rsidR="00F61BF8" w:rsidRPr="00CF1EC2">
              <w:rPr>
                <w:sz w:val="24"/>
                <w:szCs w:val="24"/>
              </w:rPr>
              <w:t xml:space="preserve"> </w:t>
            </w:r>
            <w:r w:rsidRPr="00CF1EC2">
              <w:rPr>
                <w:sz w:val="24"/>
                <w:szCs w:val="24"/>
              </w:rPr>
              <w:t xml:space="preserve"> образовательные</w:t>
            </w:r>
            <w:r w:rsidR="00F61BF8" w:rsidRPr="00CF1EC2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Прогноз</w:t>
            </w:r>
          </w:p>
        </w:tc>
      </w:tr>
      <w:tr w:rsidR="00BF2C94" w:rsidRPr="00CF1EC2" w:rsidTr="008B193B">
        <w:trPr>
          <w:trHeight w:val="16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CB3AB4" w:rsidP="00CB3AB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Сформировать и направить в учреждения высшего профессионального образования заказ на целевую подготовку от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8B193B">
            <w:pPr>
              <w:pStyle w:val="23"/>
              <w:shd w:val="clear" w:color="auto" w:fill="auto"/>
              <w:spacing w:after="12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Iквартал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8B193B">
            <w:pPr>
              <w:pStyle w:val="23"/>
              <w:shd w:val="clear" w:color="auto" w:fill="auto"/>
              <w:spacing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Iквартал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8B193B">
            <w:pPr>
              <w:pStyle w:val="52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Iквартал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Iкварта</w:t>
            </w:r>
            <w:r w:rsidRPr="00CF1EC2">
              <w:rPr>
                <w:rStyle w:val="a7"/>
                <w:sz w:val="24"/>
                <w:szCs w:val="24"/>
              </w:rPr>
              <w:t>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8B193B">
            <w:pPr>
              <w:pStyle w:val="52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Iквартал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F61BF8" w:rsidP="00B06DD5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Комитет по образованию,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Кол-во</w:t>
            </w:r>
          </w:p>
          <w:p w:rsidR="00BF2C94" w:rsidRPr="00CF1EC2" w:rsidRDefault="00BF2C94" w:rsidP="00BF2C94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выпускников, планирующих обучение по целевым направлениям</w:t>
            </w:r>
          </w:p>
        </w:tc>
      </w:tr>
      <w:tr w:rsidR="00BF2C94" w:rsidRPr="00CF1EC2" w:rsidTr="008B193B">
        <w:trPr>
          <w:trHeight w:val="8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CB3AB4" w:rsidP="00BF2C9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1.3</w:t>
            </w:r>
            <w:r w:rsidR="00BF2C94" w:rsidRPr="00CF1EC2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Заключить договоры на обучение по целевым направлениям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8B193B">
            <w:pPr>
              <w:pStyle w:val="23"/>
              <w:shd w:val="clear" w:color="auto" w:fill="auto"/>
              <w:spacing w:after="12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IIквартал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8B193B">
            <w:pPr>
              <w:pStyle w:val="23"/>
              <w:shd w:val="clear" w:color="auto" w:fill="auto"/>
              <w:spacing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IIквартал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8B193B">
            <w:pPr>
              <w:pStyle w:val="23"/>
              <w:shd w:val="clear" w:color="auto" w:fill="auto"/>
              <w:spacing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IIквартал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II</w:t>
            </w:r>
            <w:r w:rsidR="008B193B">
              <w:rPr>
                <w:sz w:val="24"/>
                <w:szCs w:val="24"/>
              </w:rPr>
              <w:t>кварта</w:t>
            </w:r>
            <w:r w:rsidRPr="00CF1EC2">
              <w:rPr>
                <w:sz w:val="24"/>
                <w:szCs w:val="24"/>
              </w:rPr>
              <w:t>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8B193B">
            <w:pPr>
              <w:pStyle w:val="23"/>
              <w:shd w:val="clear" w:color="auto" w:fill="auto"/>
              <w:spacing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IIквартал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F8" w:rsidRPr="00CF1EC2" w:rsidRDefault="00BF2C94" w:rsidP="00BF2C94">
            <w:pPr>
              <w:pStyle w:val="23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Комитет по образованию,</w:t>
            </w:r>
          </w:p>
          <w:p w:rsidR="00BF2C94" w:rsidRPr="00CF1EC2" w:rsidRDefault="00BF2C94" w:rsidP="00B06DD5">
            <w:pPr>
              <w:pStyle w:val="23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94" w:rsidRPr="00CF1EC2" w:rsidRDefault="00BF2C94" w:rsidP="00BF2C94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Кол-во</w:t>
            </w:r>
          </w:p>
          <w:p w:rsidR="00BF2C94" w:rsidRPr="00CF1EC2" w:rsidRDefault="00BF2C94" w:rsidP="00BF2C94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заключенных</w:t>
            </w:r>
          </w:p>
          <w:p w:rsidR="00BF2C94" w:rsidRPr="00CF1EC2" w:rsidRDefault="00BF2C94" w:rsidP="00BF2C94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договоров</w:t>
            </w:r>
          </w:p>
        </w:tc>
      </w:tr>
    </w:tbl>
    <w:p w:rsidR="00017036" w:rsidRPr="003C012D" w:rsidRDefault="00017036" w:rsidP="00017036">
      <w:pPr>
        <w:rPr>
          <w:rFonts w:ascii="Times New Roman" w:hAnsi="Times New Roman"/>
        </w:rPr>
        <w:sectPr w:rsidR="00017036" w:rsidRPr="003C012D" w:rsidSect="00017036">
          <w:pgSz w:w="16837" w:h="11905" w:orient="landscape"/>
          <w:pgMar w:top="999" w:right="514" w:bottom="1767" w:left="35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5731"/>
        <w:gridCol w:w="1099"/>
        <w:gridCol w:w="1056"/>
        <w:gridCol w:w="1152"/>
        <w:gridCol w:w="1003"/>
        <w:gridCol w:w="1152"/>
        <w:gridCol w:w="1973"/>
        <w:gridCol w:w="2083"/>
      </w:tblGrid>
      <w:tr w:rsidR="00017036" w:rsidRPr="003C012D" w:rsidTr="00BF2C94">
        <w:trPr>
          <w:trHeight w:val="16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3C012D">
              <w:rPr>
                <w:rStyle w:val="a7"/>
                <w:sz w:val="24"/>
                <w:szCs w:val="24"/>
              </w:rPr>
              <w:lastRenderedPageBreak/>
              <w:t>1</w:t>
            </w:r>
            <w:r w:rsidRPr="003C012D">
              <w:rPr>
                <w:sz w:val="24"/>
                <w:szCs w:val="24"/>
              </w:rPr>
              <w:t>.</w:t>
            </w:r>
            <w:r w:rsidR="00CB3AB4"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BF2C94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  <w:r w:rsidR="00017036" w:rsidRPr="003C012D">
              <w:rPr>
                <w:sz w:val="24"/>
                <w:szCs w:val="24"/>
              </w:rPr>
              <w:t>едрить электронную систему по оперативному информированию населения об имеющихся педагогических вакансиях в общеобразовательных организациях края «База педагогических вакансий»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до 1</w:t>
            </w:r>
            <w:r w:rsidR="00BF2C94">
              <w:rPr>
                <w:sz w:val="24"/>
                <w:szCs w:val="24"/>
              </w:rPr>
              <w:t>.10.</w:t>
            </w:r>
          </w:p>
          <w:p w:rsidR="00017036" w:rsidRPr="003C012D" w:rsidRDefault="00017036" w:rsidP="00BF2C94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BF2C94" w:rsidP="00B06DD5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образованию,</w:t>
            </w:r>
            <w:r w:rsidR="00B06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 занятости населения по Чарышскому району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Электронная система</w:t>
            </w:r>
          </w:p>
        </w:tc>
      </w:tr>
      <w:tr w:rsidR="00017036" w:rsidRPr="003C012D" w:rsidTr="006A2F4C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CB3AB4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Организовать ежеквартальное обновление информации в электронной системе «База педагогических вакансий»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00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BF2C94" w:rsidP="00B06DD5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образованию, </w:t>
            </w:r>
            <w:r w:rsidR="00A945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</w:t>
            </w:r>
            <w:r w:rsidR="00A945EE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BF2C94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Актуальный банк вакансий</w:t>
            </w:r>
          </w:p>
        </w:tc>
      </w:tr>
      <w:tr w:rsidR="00017036" w:rsidRPr="003C012D" w:rsidTr="00B43E1D">
        <w:trPr>
          <w:trHeight w:val="1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1.</w:t>
            </w:r>
            <w:r w:rsidR="00CB3AB4">
              <w:rPr>
                <w:sz w:val="24"/>
                <w:szCs w:val="24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806508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 xml:space="preserve">Сформировать и утвердить </w:t>
            </w:r>
            <w:r w:rsidR="00BF2C94">
              <w:rPr>
                <w:sz w:val="24"/>
                <w:szCs w:val="24"/>
              </w:rPr>
              <w:t>районный</w:t>
            </w:r>
            <w:r w:rsidRPr="003C012D">
              <w:rPr>
                <w:sz w:val="24"/>
                <w:szCs w:val="24"/>
              </w:rPr>
              <w:t xml:space="preserve"> банк вакансий педагогических работников малокомплектных школ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март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март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март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март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6A2F4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март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Default="00BF2C94" w:rsidP="00A945EE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образованию,</w:t>
            </w:r>
            <w:r w:rsidR="00A945EE">
              <w:rPr>
                <w:sz w:val="24"/>
                <w:szCs w:val="24"/>
              </w:rPr>
              <w:t xml:space="preserve"> </w:t>
            </w:r>
          </w:p>
          <w:p w:rsidR="00A945EE" w:rsidRPr="003C012D" w:rsidRDefault="00A945EE" w:rsidP="00A945EE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36" w:rsidRPr="003C012D" w:rsidRDefault="00017036" w:rsidP="00B06DD5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012D">
              <w:rPr>
                <w:sz w:val="24"/>
                <w:szCs w:val="24"/>
              </w:rPr>
              <w:t>Банк ваканс</w:t>
            </w:r>
            <w:r w:rsidR="00FB67BA">
              <w:rPr>
                <w:sz w:val="24"/>
                <w:szCs w:val="24"/>
              </w:rPr>
              <w:t xml:space="preserve">ий </w:t>
            </w:r>
          </w:p>
        </w:tc>
      </w:tr>
    </w:tbl>
    <w:p w:rsidR="00017036" w:rsidRPr="00CF1EC2" w:rsidRDefault="00017036" w:rsidP="00806508">
      <w:pPr>
        <w:pStyle w:val="5"/>
      </w:pPr>
    </w:p>
    <w:tbl>
      <w:tblPr>
        <w:tblW w:w="163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5"/>
        <w:gridCol w:w="5825"/>
        <w:gridCol w:w="1095"/>
        <w:gridCol w:w="1123"/>
        <w:gridCol w:w="1175"/>
        <w:gridCol w:w="1029"/>
        <w:gridCol w:w="1067"/>
        <w:gridCol w:w="103"/>
        <w:gridCol w:w="2019"/>
        <w:gridCol w:w="2119"/>
      </w:tblGrid>
      <w:tr w:rsidR="00FB67BA" w:rsidRPr="00CF1EC2" w:rsidTr="00FB67BA">
        <w:trPr>
          <w:trHeight w:val="829"/>
        </w:trPr>
        <w:tc>
          <w:tcPr>
            <w:tcW w:w="1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B43E1D" w:rsidP="00B43E1D">
            <w:pPr>
              <w:pStyle w:val="52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   </w:t>
            </w:r>
            <w:r w:rsidR="00FB67BA" w:rsidRPr="00CF1EC2">
              <w:rPr>
                <w:sz w:val="24"/>
                <w:szCs w:val="24"/>
              </w:rPr>
              <w:t>2. Профориентационная работа со школьниками и абитуриентами</w:t>
            </w:r>
          </w:p>
          <w:p w:rsidR="00FB67BA" w:rsidRPr="00CF1EC2" w:rsidRDefault="00FB67BA" w:rsidP="00FB67BA">
            <w:pPr>
              <w:pStyle w:val="16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Цель: профориентационная работа с учащимися школ района, ориентированных на получение педагогической профессии</w:t>
            </w:r>
          </w:p>
        </w:tc>
      </w:tr>
      <w:tr w:rsidR="00FB67BA" w:rsidRPr="00CF1EC2" w:rsidTr="001A20BA">
        <w:trPr>
          <w:trHeight w:val="216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2.1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pStyle w:val="23"/>
              <w:shd w:val="clear" w:color="auto" w:fill="auto"/>
              <w:spacing w:after="24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Внедрить в работу образовательных организаций:</w:t>
            </w:r>
          </w:p>
          <w:p w:rsidR="00FB67BA" w:rsidRPr="00CF1EC2" w:rsidRDefault="00FB67BA" w:rsidP="00FB67BA">
            <w:pPr>
              <w:pStyle w:val="23"/>
              <w:shd w:val="clear" w:color="auto" w:fill="auto"/>
              <w:spacing w:after="24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-типовой план мероприятий, направленный на формирование обучающихся, ориентированных на получение педагогической профессии;</w:t>
            </w:r>
          </w:p>
          <w:p w:rsidR="00FB67BA" w:rsidRPr="00CF1EC2" w:rsidRDefault="00FB67BA" w:rsidP="00FB67BA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before="24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методические рекомендации по выявлению обучающихся, склонных к педагогической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до 1</w:t>
            </w:r>
          </w:p>
          <w:p w:rsidR="00FB67BA" w:rsidRPr="00CF1EC2" w:rsidRDefault="00FB67BA" w:rsidP="001A20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октября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B06DD5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A945EE" w:rsidRPr="00CF1EC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B43E1D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План (система) работы в каждом ОУ</w:t>
            </w:r>
          </w:p>
        </w:tc>
      </w:tr>
      <w:tr w:rsidR="00FB67BA" w:rsidRPr="00CF1EC2" w:rsidTr="004234C0">
        <w:trPr>
          <w:trHeight w:val="139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2.2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tabs>
                <w:tab w:val="left" w:pos="915"/>
              </w:tabs>
              <w:jc w:val="both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 xml:space="preserve">Выявление обучающихся, склонных к педагогической деятельности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До 01.11.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A945EE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A945EE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База данных обучающихся</w:t>
            </w:r>
            <w:r w:rsidR="00A945EE" w:rsidRPr="00CF1EC2">
              <w:rPr>
                <w:sz w:val="24"/>
                <w:szCs w:val="24"/>
              </w:rPr>
              <w:t>,</w:t>
            </w:r>
            <w:r w:rsidRPr="00CF1EC2">
              <w:rPr>
                <w:sz w:val="24"/>
                <w:szCs w:val="24"/>
              </w:rPr>
              <w:t xml:space="preserve"> склонных к педагогической деятельности</w:t>
            </w:r>
          </w:p>
        </w:tc>
      </w:tr>
      <w:tr w:rsidR="00FB67BA" w:rsidRPr="00CF1EC2" w:rsidTr="001A20BA">
        <w:trPr>
          <w:trHeight w:val="21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1A20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  <w:lang w:val="en-US"/>
              </w:rPr>
            </w:pPr>
            <w:r w:rsidRPr="00CF1EC2">
              <w:rPr>
                <w:rStyle w:val="4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pStyle w:val="23"/>
              <w:shd w:val="clear" w:color="auto" w:fill="auto"/>
              <w:tabs>
                <w:tab w:val="left" w:pos="254"/>
              </w:tabs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Сформировать план мероприятий, способствующих формированию обучающихся, ориентированных на получение педагогической профессии (факультативные занятия, организация научно- исследовательской деятельности учащихся, социальное проектирование, кружковая работа, школьные мероприятия, организация работы педагогических отрядов, летних педагогических школ и т.п.)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До 01.11.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A945EE" w:rsidP="00FB67BA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BA" w:rsidRPr="00CF1EC2" w:rsidRDefault="00FB67BA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План мероприятий</w:t>
            </w:r>
          </w:p>
        </w:tc>
      </w:tr>
      <w:tr w:rsidR="004234C0" w:rsidRPr="00CF1EC2" w:rsidTr="001A20BA">
        <w:trPr>
          <w:trHeight w:val="93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2.4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Реализовать план мероприятий. способствующих формированию обучающихся, ориентированных на получение педагогической профессии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A945EE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 течение</w:t>
            </w:r>
            <w:r w:rsidR="004234C0"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A945EE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234C0"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A945EE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945EE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A945EE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945EE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A945EE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945EE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A945EE" w:rsidP="004234C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Количество человек поступивших на пед</w:t>
            </w:r>
            <w:r w:rsidR="001A20BA" w:rsidRPr="00CF1EC2">
              <w:rPr>
                <w:sz w:val="24"/>
                <w:szCs w:val="24"/>
              </w:rPr>
              <w:t>.</w:t>
            </w:r>
            <w:r w:rsidRPr="00CF1EC2">
              <w:rPr>
                <w:sz w:val="24"/>
                <w:szCs w:val="24"/>
              </w:rPr>
              <w:t xml:space="preserve"> специальности</w:t>
            </w:r>
          </w:p>
        </w:tc>
      </w:tr>
      <w:tr w:rsidR="004234C0" w:rsidRPr="00CF1EC2" w:rsidTr="001A20BA">
        <w:trPr>
          <w:trHeight w:val="135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1A20BA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  <w:lang w:val="en-US"/>
              </w:rPr>
              <w:t>2.5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Формирование базы данных школьников, поступивших в учреждения профессионального педагогического образования (в целях организации работы, направленной на дальнейшее сопровождение студента)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FB67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сентябрь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137C70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FB67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5EE" w:rsidRPr="00CF1EC2" w:rsidRDefault="004234C0" w:rsidP="00A945EE">
            <w:pPr>
              <w:pStyle w:val="23"/>
              <w:shd w:val="clear" w:color="auto" w:fill="auto"/>
              <w:spacing w:line="278" w:lineRule="exact"/>
              <w:ind w:firstLine="0"/>
              <w:jc w:val="left"/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A945EE"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4234C0" w:rsidRPr="00CF1EC2" w:rsidRDefault="004234C0" w:rsidP="001A20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База данных</w:t>
            </w:r>
          </w:p>
        </w:tc>
      </w:tr>
      <w:tr w:rsidR="004234C0" w:rsidRPr="00CF1EC2" w:rsidTr="00B43E1D">
        <w:trPr>
          <w:trHeight w:val="542"/>
        </w:trPr>
        <w:tc>
          <w:tcPr>
            <w:tcW w:w="1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1A20BA" w:rsidP="001A20BA">
            <w:pPr>
              <w:pStyle w:val="52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  </w:t>
            </w:r>
            <w:r w:rsidR="00BD0708" w:rsidRPr="00CF1EC2">
              <w:rPr>
                <w:sz w:val="24"/>
                <w:szCs w:val="24"/>
              </w:rPr>
              <w:t>3</w:t>
            </w:r>
            <w:r w:rsidR="004234C0" w:rsidRPr="00CF1EC2">
              <w:rPr>
                <w:sz w:val="24"/>
                <w:szCs w:val="24"/>
              </w:rPr>
              <w:t>. Оказание мер социальной поддержки молодым учителям</w:t>
            </w:r>
          </w:p>
          <w:p w:rsidR="004234C0" w:rsidRPr="00CF1EC2" w:rsidRDefault="004234C0" w:rsidP="004234C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Цель - повышение процента закрепляемости молодых специалистов в системе образования района</w:t>
            </w:r>
          </w:p>
        </w:tc>
      </w:tr>
      <w:tr w:rsidR="004234C0" w:rsidRPr="00CF1EC2" w:rsidTr="001A20BA">
        <w:trPr>
          <w:trHeight w:val="6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BD0708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3.1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Организовать работу по выплате единовременного денежного пособия молодым специалистам- выпускникам учреждений высшего профессионального образования, трудоустроившимся в сельские малокомплектные школы (реализация </w:t>
            </w:r>
            <w:r w:rsidR="00B4163C" w:rsidRPr="00CF1EC2">
              <w:rPr>
                <w:sz w:val="24"/>
                <w:szCs w:val="24"/>
              </w:rPr>
              <w:t xml:space="preserve">постановлением Администрации Чарышского района от 26.03.2013 № 308, </w:t>
            </w:r>
            <w:r w:rsidRPr="00CF1EC2">
              <w:rPr>
                <w:sz w:val="24"/>
                <w:szCs w:val="24"/>
              </w:rPr>
              <w:t>постановления Администрации Алтайского края от 14.12.2010 № 550. Глава 5, ст.46. п. 10 ФЗ «Об образовании в Российской Федерации)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До 01.11.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137C70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137C70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137C70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4234C0" w:rsidP="00137C70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5EE" w:rsidRPr="00CF1EC2" w:rsidRDefault="004234C0" w:rsidP="00A945EE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A945EE" w:rsidRPr="00CF1EC2" w:rsidRDefault="00A945EE" w:rsidP="00A945EE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4234C0" w:rsidRPr="00CF1EC2" w:rsidRDefault="004234C0" w:rsidP="004234C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4C0" w:rsidRPr="00CF1EC2" w:rsidRDefault="000D2DB5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Выплата пособий </w:t>
            </w:r>
            <w:r w:rsidR="00BD0708" w:rsidRPr="00CF1EC2">
              <w:rPr>
                <w:sz w:val="24"/>
                <w:szCs w:val="24"/>
              </w:rPr>
              <w:t xml:space="preserve"> молодым учителям</w:t>
            </w:r>
          </w:p>
        </w:tc>
      </w:tr>
      <w:tr w:rsidR="00BD0708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Оказать содействие прибывшим молодым специалистам в обеспечении жильем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137C70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До 01.09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137C70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До 01.09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137C70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До 01.09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137C70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До 01.09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137C70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До 01.09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5EE" w:rsidRPr="00CF1EC2" w:rsidRDefault="00BD0708" w:rsidP="00A945EE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Комитет по образованию,</w:t>
            </w:r>
            <w:r w:rsidR="00CD7E79" w:rsidRPr="00CF1EC2">
              <w:rPr>
                <w:sz w:val="24"/>
                <w:szCs w:val="24"/>
              </w:rPr>
              <w:t xml:space="preserve"> </w:t>
            </w:r>
          </w:p>
          <w:p w:rsidR="00A945EE" w:rsidRPr="00CF1EC2" w:rsidRDefault="000D2DB5" w:rsidP="00A945EE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руководители </w:t>
            </w:r>
            <w:r w:rsidR="00A945EE" w:rsidRPr="00CF1EC2">
              <w:rPr>
                <w:sz w:val="24"/>
                <w:szCs w:val="24"/>
              </w:rPr>
              <w:t>образовательны</w:t>
            </w:r>
            <w:r w:rsidRPr="00CF1EC2">
              <w:rPr>
                <w:sz w:val="24"/>
                <w:szCs w:val="24"/>
              </w:rPr>
              <w:t>х</w:t>
            </w:r>
            <w:r w:rsidR="00A945EE" w:rsidRPr="00CF1EC2">
              <w:rPr>
                <w:sz w:val="24"/>
                <w:szCs w:val="24"/>
              </w:rPr>
              <w:t xml:space="preserve"> организаци</w:t>
            </w:r>
            <w:r w:rsidRPr="00CF1EC2">
              <w:rPr>
                <w:sz w:val="24"/>
                <w:szCs w:val="24"/>
              </w:rPr>
              <w:t>й</w:t>
            </w:r>
          </w:p>
          <w:p w:rsidR="00BD0708" w:rsidRPr="00CF1EC2" w:rsidRDefault="00BD0708" w:rsidP="00BD0708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Количество молодых специалистов обеспеченных жильем</w:t>
            </w:r>
          </w:p>
        </w:tc>
      </w:tr>
      <w:tr w:rsidR="00BD0708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3.3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FB67BA">
            <w:pPr>
              <w:pStyle w:val="23"/>
              <w:shd w:val="clear" w:color="auto" w:fill="auto"/>
              <w:spacing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Организовать работу по выплате «муниципальных подъемных» молодым специалистам (в соответствии с муниципальными нормативно-правовыми актами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До 01.01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01.01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5EE" w:rsidRPr="00CF1EC2" w:rsidRDefault="00BD0708" w:rsidP="00B06DD5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A945EE" w:rsidRPr="00CF1EC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Количество молодых </w:t>
            </w:r>
            <w:r w:rsidR="00175D6C" w:rsidRPr="00CF1EC2">
              <w:rPr>
                <w:sz w:val="24"/>
                <w:szCs w:val="24"/>
              </w:rPr>
              <w:t>учителей получивших подъемные</w:t>
            </w:r>
          </w:p>
        </w:tc>
      </w:tr>
      <w:tr w:rsidR="00BD0708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3.4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Совершенствовать нормативно-правовую базу в части осуществления механизмов социальной поддержки молодых учителей (увеличение размера выплат «муниципальных подъемных», ежемесячной поощрительной надбавки, обеспечение жильем и др.)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0D2DB5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 течение</w:t>
            </w:r>
            <w:r w:rsidR="00BD0708"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0D2DB5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BD0708"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0D2DB5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BD0708"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</w:t>
            </w:r>
            <w:r w:rsidR="000D2DB5" w:rsidRPr="00CF1EC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0D2DB5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BD0708"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5EE" w:rsidRPr="00CF1EC2" w:rsidRDefault="00BD0708" w:rsidP="00A945EE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A945EE" w:rsidRPr="00CF1EC2" w:rsidRDefault="00CD7E79" w:rsidP="00A945EE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Руководители </w:t>
            </w:r>
            <w:r w:rsidR="00A945EE" w:rsidRPr="00CF1EC2">
              <w:rPr>
                <w:sz w:val="24"/>
                <w:szCs w:val="24"/>
              </w:rPr>
              <w:t>образовательны</w:t>
            </w:r>
            <w:r w:rsidRPr="00CF1EC2">
              <w:rPr>
                <w:sz w:val="24"/>
                <w:szCs w:val="24"/>
              </w:rPr>
              <w:t>х</w:t>
            </w:r>
            <w:r w:rsidR="00A945EE" w:rsidRPr="00CF1EC2">
              <w:rPr>
                <w:sz w:val="24"/>
                <w:szCs w:val="24"/>
              </w:rPr>
              <w:t xml:space="preserve"> организаци</w:t>
            </w:r>
            <w:r w:rsidRPr="00CF1EC2">
              <w:rPr>
                <w:sz w:val="24"/>
                <w:szCs w:val="24"/>
              </w:rPr>
              <w:t>й</w:t>
            </w:r>
          </w:p>
          <w:p w:rsidR="00BD0708" w:rsidRPr="00CF1EC2" w:rsidRDefault="00BD0708" w:rsidP="00BD0708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08" w:rsidRPr="00CF1EC2" w:rsidRDefault="00BD0708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Ежегодное обновление нормативно правовой базы</w:t>
            </w:r>
          </w:p>
        </w:tc>
      </w:tr>
      <w:tr w:rsidR="00175D6C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D6C" w:rsidRPr="00CF1EC2" w:rsidRDefault="00175D6C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3.5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D6C" w:rsidRPr="00CF1EC2" w:rsidRDefault="00175D6C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Обеспечить выплату ежемесячной поощрительной надбавки к должностному окладу в течение первых трех лет работы молодым учителям - выпускникам ВУЗов, ССУЗов, впервые трудоустроившимся в общеобразовательные организации на работу по специальности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D6C" w:rsidRPr="00CF1EC2" w:rsidRDefault="00175D6C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До 01.09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D6C" w:rsidRPr="00CF1EC2" w:rsidRDefault="00175D6C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01.09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D6C" w:rsidRPr="00CF1EC2" w:rsidRDefault="00175D6C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D6C" w:rsidRPr="00CF1EC2" w:rsidRDefault="00175D6C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01.09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D6C" w:rsidRPr="00CF1EC2" w:rsidRDefault="00175D6C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01.09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79" w:rsidRPr="00CF1EC2" w:rsidRDefault="00CD7E79" w:rsidP="00175D6C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Руководители</w:t>
            </w:r>
          </w:p>
          <w:p w:rsidR="00175D6C" w:rsidRPr="00CF1EC2" w:rsidRDefault="000D2DB5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</w:t>
            </w:r>
            <w:r w:rsidR="00CD7E79" w:rsidRPr="00CF1EC2">
              <w:rPr>
                <w:sz w:val="24"/>
                <w:szCs w:val="24"/>
              </w:rPr>
              <w:t>х</w:t>
            </w:r>
            <w:r w:rsidRPr="00CF1EC2">
              <w:rPr>
                <w:sz w:val="24"/>
                <w:szCs w:val="24"/>
              </w:rPr>
              <w:t xml:space="preserve"> организаци</w:t>
            </w:r>
            <w:r w:rsidR="00CD7E79" w:rsidRPr="00CF1EC2">
              <w:rPr>
                <w:sz w:val="24"/>
                <w:szCs w:val="24"/>
              </w:rPr>
              <w:t>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D6C" w:rsidRPr="00CF1EC2" w:rsidRDefault="00175D6C" w:rsidP="00175D6C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Количество молодых учителей получивших подъемные</w:t>
            </w:r>
          </w:p>
        </w:tc>
      </w:tr>
      <w:tr w:rsidR="003D216D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3.6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Обеспечить выплату молодым учителям компенсации расходов на оплату коммунальных услуг (в соответствии с </w:t>
            </w:r>
            <w:r w:rsidR="00B4163C" w:rsidRPr="00CF1EC2">
              <w:rPr>
                <w:sz w:val="24"/>
                <w:szCs w:val="24"/>
              </w:rPr>
              <w:t xml:space="preserve">постановлением Администрации Чарышского района от 26.03.2013 № 308 </w:t>
            </w:r>
            <w:r w:rsidRPr="00CF1EC2">
              <w:rPr>
                <w:sz w:val="24"/>
                <w:szCs w:val="24"/>
              </w:rPr>
              <w:t>постановлением Администрации края от 29.02.2012 № 99)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0D2DB5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 течение</w:t>
            </w:r>
            <w:r w:rsidR="003D216D"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0D2DB5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D216D"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0D2DB5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0D2DB5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0D2DB5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D216D" w:rsidRPr="00CF1E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0D2DB5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0D2DB5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B5" w:rsidRPr="00CF1EC2" w:rsidRDefault="003D216D" w:rsidP="000D2DB5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CD7E79" w:rsidRPr="00CF1EC2">
              <w:rPr>
                <w:sz w:val="24"/>
                <w:szCs w:val="24"/>
              </w:rPr>
              <w:t xml:space="preserve">Руководители </w:t>
            </w:r>
            <w:r w:rsidR="000D2DB5" w:rsidRPr="00CF1EC2">
              <w:rPr>
                <w:sz w:val="24"/>
                <w:szCs w:val="24"/>
              </w:rPr>
              <w:t>образовательны</w:t>
            </w:r>
            <w:r w:rsidR="00CD7E79" w:rsidRPr="00CF1EC2">
              <w:rPr>
                <w:sz w:val="24"/>
                <w:szCs w:val="24"/>
              </w:rPr>
              <w:t>х организаций</w:t>
            </w:r>
          </w:p>
          <w:p w:rsidR="003D216D" w:rsidRPr="00CF1EC2" w:rsidRDefault="003D216D" w:rsidP="00137C7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Количество получателей компенсации в текущем году</w:t>
            </w:r>
          </w:p>
        </w:tc>
      </w:tr>
      <w:tr w:rsidR="003D216D" w:rsidRPr="00CF1EC2" w:rsidTr="001A20BA">
        <w:trPr>
          <w:trHeight w:val="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3.7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FB67BA">
            <w:pPr>
              <w:pStyle w:val="23"/>
              <w:shd w:val="clear" w:color="auto" w:fill="auto"/>
              <w:spacing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Обеспечить включение молодых специалистов в программы субсидирования, обеспечения жильем (ФЦП «Социальное развитие села до 2013 года». ДЦП «Обеспечение жильем молодых семей в Алтайском </w:t>
            </w:r>
            <w:r w:rsidRPr="00CF1EC2">
              <w:rPr>
                <w:sz w:val="24"/>
                <w:szCs w:val="24"/>
              </w:rPr>
              <w:lastRenderedPageBreak/>
              <w:t>крае» на 2011 - 2015 годы. ДЦП «Льготная ипотека для молодых учителей» на 2012 - 2015 годы)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0D2DB5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lastRenderedPageBreak/>
              <w:t>В течени</w:t>
            </w:r>
            <w:r w:rsidR="000D2DB5" w:rsidRPr="00CF1EC2">
              <w:rPr>
                <w:sz w:val="24"/>
                <w:szCs w:val="24"/>
              </w:rPr>
              <w:t>е</w:t>
            </w:r>
            <w:r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0D2DB5" w:rsidP="00137C70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D216D"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0D2DB5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0D2DB5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0D2DB5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0D2DB5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B5" w:rsidRPr="00CF1EC2" w:rsidRDefault="003D216D" w:rsidP="000D2DB5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0D2DB5"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3D216D" w:rsidRPr="00CF1EC2" w:rsidRDefault="003D216D" w:rsidP="00137C7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6D" w:rsidRPr="00CF1EC2" w:rsidRDefault="003D216D" w:rsidP="003D216D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lastRenderedPageBreak/>
              <w:t xml:space="preserve">Количество молодых учителей поставленных на очередь/ </w:t>
            </w:r>
            <w:r w:rsidRPr="00CF1EC2">
              <w:rPr>
                <w:sz w:val="24"/>
                <w:szCs w:val="24"/>
              </w:rPr>
              <w:lastRenderedPageBreak/>
              <w:t>получивших субсидию в текущих году</w:t>
            </w:r>
          </w:p>
        </w:tc>
      </w:tr>
      <w:tr w:rsidR="006E1187" w:rsidRPr="00CF1EC2" w:rsidTr="001A20BA">
        <w:trPr>
          <w:trHeight w:val="134"/>
        </w:trPr>
        <w:tc>
          <w:tcPr>
            <w:tcW w:w="1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CA3856" w:rsidP="00CA3856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lastRenderedPageBreak/>
              <w:t xml:space="preserve">4 </w:t>
            </w:r>
            <w:r w:rsidR="006E1187" w:rsidRPr="00CF1EC2">
              <w:rPr>
                <w:sz w:val="24"/>
                <w:szCs w:val="24"/>
              </w:rPr>
              <w:t xml:space="preserve"> Улучшение жилищных условий молодых учителей</w:t>
            </w:r>
          </w:p>
        </w:tc>
      </w:tr>
      <w:tr w:rsidR="006E1187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CA3856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4.1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Реализация ДЦП «Льготная ипотека для молодых учителей» на 2012 - 2015 годы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FE02BA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E1187"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FE02BA" w:rsidP="00FE02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E1187"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E02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1A20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1A20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79" w:rsidRPr="00CF1EC2" w:rsidRDefault="006E1187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CD7E79" w:rsidRPr="00CF1EC2" w:rsidRDefault="00CD7E79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6E1187" w:rsidRPr="00CF1EC2" w:rsidRDefault="006E1187" w:rsidP="00137C7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6E1187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Количество молодых учителей улучшивших свои жилищные условия в рамках программы</w:t>
            </w:r>
          </w:p>
        </w:tc>
      </w:tr>
      <w:tr w:rsidR="006E1187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CA3856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4.2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B67BA">
            <w:pPr>
              <w:pStyle w:val="23"/>
              <w:shd w:val="clear" w:color="auto" w:fill="auto"/>
              <w:spacing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Реализация ДЦП «Обеспечение жильем молодых семей в Алтайском крае» на 2011 - 2015 годы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E02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 течени</w:t>
            </w:r>
            <w:r w:rsidR="00FE02BA">
              <w:rPr>
                <w:sz w:val="24"/>
                <w:szCs w:val="24"/>
              </w:rPr>
              <w:t>е</w:t>
            </w:r>
            <w:r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E02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E02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137C70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137C70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79" w:rsidRPr="00CF1EC2" w:rsidRDefault="006E1187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CD7E79" w:rsidRPr="00CF1EC2" w:rsidRDefault="00CD7E79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6E1187" w:rsidRPr="00CF1EC2" w:rsidRDefault="006E1187" w:rsidP="00137C7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Количество молодых учителей улучшивших свои жилищные условия в рамках программы</w:t>
            </w:r>
          </w:p>
        </w:tc>
      </w:tr>
      <w:tr w:rsidR="006E1187" w:rsidRPr="00CF1EC2" w:rsidTr="00B43E1D">
        <w:trPr>
          <w:trHeight w:val="241"/>
        </w:trPr>
        <w:tc>
          <w:tcPr>
            <w:tcW w:w="1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4.2. Увеличение размера заработной платы молодых учителей</w:t>
            </w:r>
          </w:p>
        </w:tc>
      </w:tr>
      <w:tr w:rsidR="006E1187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CA3856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4.2.1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1A20BA">
            <w:pPr>
              <w:tabs>
                <w:tab w:val="left" w:pos="1140"/>
              </w:tabs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Обеспечение динамики роста заработной платы молодых учителей в соответствии с динамикой роста средней заработной платы в регионе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E02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 течени</w:t>
            </w:r>
            <w:r w:rsidR="00FE02BA">
              <w:rPr>
                <w:sz w:val="24"/>
                <w:szCs w:val="24"/>
              </w:rPr>
              <w:t>е</w:t>
            </w:r>
            <w:r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E02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E02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E02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FE02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79" w:rsidRPr="00CF1EC2" w:rsidRDefault="006E1187" w:rsidP="00137C7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6E1187" w:rsidRPr="00CF1EC2" w:rsidRDefault="00CD7E79" w:rsidP="00137C7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87" w:rsidRPr="00CF1EC2" w:rsidRDefault="006E1187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Увеличение заработной платы молодых учителей</w:t>
            </w:r>
          </w:p>
        </w:tc>
      </w:tr>
      <w:tr w:rsidR="006E1187" w:rsidRPr="00CF1EC2" w:rsidTr="001A20BA">
        <w:trPr>
          <w:trHeight w:val="617"/>
        </w:trPr>
        <w:tc>
          <w:tcPr>
            <w:tcW w:w="1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A20BA">
            <w:pPr>
              <w:pStyle w:val="5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5. Послевузовское сопровождение выпускников педагогических учебных заведений края</w:t>
            </w:r>
          </w:p>
          <w:p w:rsidR="006E1187" w:rsidRPr="00CF1EC2" w:rsidRDefault="00CA3856" w:rsidP="00CA3856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Цель - адаптация молодого учителя в профессиональном пространстве</w:t>
            </w:r>
          </w:p>
        </w:tc>
      </w:tr>
      <w:tr w:rsidR="00CA3856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5.1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Содействовать работе Ассоциации молодых педагогов Алтайского края согласно ежегодному плану мероприятий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E02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 течени</w:t>
            </w:r>
            <w:r w:rsidR="00FE02BA">
              <w:rPr>
                <w:sz w:val="24"/>
                <w:szCs w:val="24"/>
              </w:rPr>
              <w:t>е</w:t>
            </w:r>
            <w:r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E02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E02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E02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E02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79" w:rsidRPr="00CF1EC2" w:rsidRDefault="00CA3856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CD7E79" w:rsidRPr="00CF1EC2" w:rsidRDefault="00CD7E79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CA3856" w:rsidRPr="00CF1EC2" w:rsidRDefault="00CA3856" w:rsidP="00137C7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План мероприятий</w:t>
            </w:r>
          </w:p>
        </w:tc>
      </w:tr>
      <w:tr w:rsidR="00CA3856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5.2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B67BA">
            <w:pPr>
              <w:pStyle w:val="23"/>
              <w:shd w:val="clear" w:color="auto" w:fill="auto"/>
              <w:spacing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Оказать содействие работе (организовать работу) районных клубов (школ, сообществ и т.п.) молодых педагогов (по отдельным планам)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E02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 течени</w:t>
            </w:r>
            <w:r w:rsidR="00FE02BA">
              <w:rPr>
                <w:sz w:val="24"/>
                <w:szCs w:val="24"/>
              </w:rPr>
              <w:t>е</w:t>
            </w:r>
            <w:r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E02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E02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E02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E02BA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E0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79" w:rsidRPr="00CF1EC2" w:rsidRDefault="00CA3856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CD7E79" w:rsidRPr="00CF1EC2" w:rsidRDefault="00CD7E79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CA3856" w:rsidRPr="00CF1EC2" w:rsidRDefault="00CA3856" w:rsidP="00CA3856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lastRenderedPageBreak/>
              <w:t>План мероприятий</w:t>
            </w:r>
          </w:p>
        </w:tc>
      </w:tr>
      <w:tr w:rsidR="00CA3856" w:rsidRPr="00CF1EC2" w:rsidTr="004234C0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Организовать участие молодых учителей в краевом конкурсе на получение денежного поощрения Администрации Алтайского края (номинация «Молодые специалисты»)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март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CD7E79" w:rsidRPr="00CF1EC2" w:rsidRDefault="00CD7E79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Количество участников</w:t>
            </w:r>
          </w:p>
        </w:tc>
      </w:tr>
      <w:tr w:rsidR="00CA3856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5.4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FB67BA">
            <w:pPr>
              <w:pStyle w:val="23"/>
              <w:shd w:val="clear" w:color="auto" w:fill="auto"/>
              <w:spacing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Организовать и провести муниципальные конкурсы профессионального мастерства для молодых учителей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CD7E79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 течени</w:t>
            </w:r>
            <w:r w:rsidR="00CD7E79" w:rsidRPr="00CF1EC2">
              <w:rPr>
                <w:sz w:val="24"/>
                <w:szCs w:val="24"/>
              </w:rPr>
              <w:t>е</w:t>
            </w:r>
            <w:r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D7E79" w:rsidP="00137C70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A3856"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CD7E79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D7E79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CD7E79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D7E79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CD7E79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D7E79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CD7E79" w:rsidRPr="00CF1EC2" w:rsidRDefault="00CD7E79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5919F1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Количество проведенных конкурсов, количество участников </w:t>
            </w:r>
          </w:p>
        </w:tc>
      </w:tr>
      <w:tr w:rsidR="00CA3856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5919F1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5.5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5919F1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Регламентировать процедуру организации шефства- наставничества в общеобразовательных организациях на уровне </w:t>
            </w:r>
            <w:r w:rsidR="001A20BA" w:rsidRPr="00CF1EC2">
              <w:rPr>
                <w:sz w:val="24"/>
                <w:szCs w:val="24"/>
              </w:rPr>
              <w:t>комитета по образованию.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5919F1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3-квартал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A2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A2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A2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CA3856" w:rsidP="001A20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79" w:rsidRPr="00CF1EC2" w:rsidRDefault="005919F1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CD7E79" w:rsidRPr="00CF1EC2" w:rsidRDefault="00CD7E79" w:rsidP="00CD7E79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CA3856" w:rsidRPr="00CF1EC2" w:rsidRDefault="00CA3856" w:rsidP="005919F1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856" w:rsidRPr="00CF1EC2" w:rsidRDefault="005919F1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Разработанное и утвержденное положение «Об организации шефства-наствничества»</w:t>
            </w:r>
          </w:p>
        </w:tc>
      </w:tr>
      <w:tr w:rsidR="005919F1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5.6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FB67BA">
            <w:pPr>
              <w:pStyle w:val="23"/>
              <w:shd w:val="clear" w:color="auto" w:fill="auto"/>
              <w:spacing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Обеспечить контроль за процедурой организации шефства-наставничества в общеобразовательных организациях района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 раза в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DF" w:rsidRPr="00CF1EC2" w:rsidRDefault="005919F1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AE4FDF" w:rsidRPr="00CF1EC2">
              <w:rPr>
                <w:sz w:val="24"/>
                <w:szCs w:val="24"/>
              </w:rPr>
              <w:t xml:space="preserve"> </w:t>
            </w:r>
          </w:p>
          <w:p w:rsidR="00AE4FDF" w:rsidRPr="00CF1EC2" w:rsidRDefault="00AE4FDF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5919F1" w:rsidRPr="00CF1EC2" w:rsidRDefault="005919F1" w:rsidP="005919F1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План контрольных мероприятий</w:t>
            </w:r>
          </w:p>
        </w:tc>
      </w:tr>
      <w:tr w:rsidR="005919F1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FB67BA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5.7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FB67BA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Проведение месячника молодого учителя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октябрь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DF" w:rsidRPr="00CF1EC2" w:rsidRDefault="005919F1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AE4FDF" w:rsidRPr="00CF1EC2" w:rsidRDefault="00AE4FDF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5919F1" w:rsidRPr="00CF1EC2" w:rsidRDefault="005919F1" w:rsidP="005919F1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План мероприятий отчет о проведенных мероприятиях</w:t>
            </w:r>
          </w:p>
        </w:tc>
      </w:tr>
      <w:tr w:rsidR="005919F1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5919F1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lastRenderedPageBreak/>
              <w:t>5.8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5919F1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Организовать участие молодых учителей в работе окружных, районных, школьных методических объединений (по отдельным планам мероприятий)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AE4FDF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 течени</w:t>
            </w:r>
            <w:r w:rsidR="00AE4FDF" w:rsidRPr="00CF1EC2">
              <w:rPr>
                <w:sz w:val="24"/>
                <w:szCs w:val="24"/>
              </w:rPr>
              <w:t>е</w:t>
            </w:r>
            <w:r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AE4FDF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E4FDF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AE4FDF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E4FDF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AE4FDF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E4FDF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AE4FDF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E4FDF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DF" w:rsidRPr="00CF1EC2" w:rsidRDefault="005919F1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AE4FDF" w:rsidRPr="00CF1EC2">
              <w:rPr>
                <w:sz w:val="24"/>
                <w:szCs w:val="24"/>
              </w:rPr>
              <w:t xml:space="preserve"> образовательные организации</w:t>
            </w:r>
          </w:p>
          <w:p w:rsidR="005919F1" w:rsidRPr="00CF1EC2" w:rsidRDefault="005919F1" w:rsidP="00137C7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5919F1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План мероприятий Количество молодых учителей участников мероприятий</w:t>
            </w:r>
          </w:p>
        </w:tc>
      </w:tr>
      <w:tr w:rsidR="005919F1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5919F1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5.9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5919F1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Организовать курсы повышения квалификации, семинары для молодых учителей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AE4FDF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 течени</w:t>
            </w:r>
            <w:r w:rsidR="00AE4FDF" w:rsidRPr="00CF1EC2">
              <w:rPr>
                <w:sz w:val="24"/>
                <w:szCs w:val="24"/>
              </w:rPr>
              <w:t>е</w:t>
            </w:r>
            <w:r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AE4FDF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E4FDF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AE4FDF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E4FDF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AE4FDF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E4FDF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AE4FDF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E4FDF" w:rsidRPr="00CF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DF" w:rsidRPr="00CF1EC2" w:rsidRDefault="005919F1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AE4FDF"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5919F1" w:rsidRPr="00CF1EC2" w:rsidRDefault="005919F1" w:rsidP="00137C7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F1" w:rsidRPr="00CF1EC2" w:rsidRDefault="005919F1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План мероприятий Количество молодых учителей прошедших обучение</w:t>
            </w:r>
          </w:p>
        </w:tc>
      </w:tr>
      <w:tr w:rsidR="000F316F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5919F1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5.10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5919F1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Расширить практику методического сопровождения выпускников ВУЗов: реализовать программы повышения квалификации для выпускников высших педагогических учебных заведений края, трудоустроившихся в общеобразовательные организации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C25F86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0F316F" w:rsidRPr="00CF1E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C25F86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25F86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C25F86" w:rsidP="00137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F316F"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C25F86" w:rsidP="00137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F316F"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C25F86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25F86">
              <w:rPr>
                <w:rFonts w:ascii="Times New Roman" w:hAnsi="Times New Roman"/>
                <w:sz w:val="24"/>
                <w:szCs w:val="24"/>
              </w:rPr>
              <w:t>е</w:t>
            </w:r>
            <w:r w:rsidRPr="00CF1E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DF" w:rsidRPr="00CF1EC2" w:rsidRDefault="000F316F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B06DD5">
              <w:rPr>
                <w:sz w:val="24"/>
                <w:szCs w:val="24"/>
              </w:rPr>
              <w:t xml:space="preserve"> </w:t>
            </w:r>
          </w:p>
          <w:p w:rsidR="00AE4FDF" w:rsidRPr="00CF1EC2" w:rsidRDefault="00AE4FDF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0F316F" w:rsidRPr="00CF1EC2" w:rsidRDefault="000F316F" w:rsidP="00137C70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Количество молодых учителей прошедших обучение</w:t>
            </w:r>
          </w:p>
        </w:tc>
      </w:tr>
      <w:tr w:rsidR="000F316F" w:rsidRPr="00CF1EC2" w:rsidTr="001A20BA">
        <w:trPr>
          <w:trHeight w:val="338"/>
        </w:trPr>
        <w:tc>
          <w:tcPr>
            <w:tcW w:w="1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137C70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6. Организация и проведение мониторинга эффективности реализации мероприятий комплексного плана</w:t>
            </w:r>
          </w:p>
        </w:tc>
      </w:tr>
      <w:tr w:rsidR="000F316F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B43E1D" w:rsidP="000F316F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  <w:lang w:val="en-US"/>
              </w:rPr>
              <w:t>6</w:t>
            </w:r>
            <w:r w:rsidRPr="00CF1EC2">
              <w:rPr>
                <w:rStyle w:val="41"/>
                <w:sz w:val="24"/>
                <w:szCs w:val="24"/>
              </w:rPr>
              <w:t>.1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Внедрить систему мониторинга состояния обеспеченности общеобразовательных организаций педагогическими кадрами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До 01.11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1A20BA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До 01.11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AE4FDF" w:rsidRPr="00CF1EC2" w:rsidRDefault="00AE4FDF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Руководители</w:t>
            </w:r>
          </w:p>
          <w:p w:rsidR="00AE4FDF" w:rsidRPr="00CF1EC2" w:rsidRDefault="00AE4FDF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Система мониторинга</w:t>
            </w:r>
          </w:p>
        </w:tc>
      </w:tr>
      <w:tr w:rsidR="000F316F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B43E1D" w:rsidP="000F316F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6.2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Внедрить систему мониторинга оказания мер социальной поддержки молодым учителям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4-квартал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137C70">
            <w:pPr>
              <w:rPr>
                <w:rFonts w:ascii="Times New Roman" w:hAnsi="Times New Roman"/>
                <w:sz w:val="24"/>
                <w:szCs w:val="24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4- квартал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137C70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4-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rPr>
                <w:rFonts w:ascii="Times New Roman" w:hAnsi="Times New Roman"/>
                <w:sz w:val="24"/>
                <w:szCs w:val="24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4-квартал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4-квартал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DF" w:rsidRPr="00CF1EC2" w:rsidRDefault="000F316F" w:rsidP="00AE4FDF">
            <w:pPr>
              <w:pStyle w:val="23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AE4FDF" w:rsidRPr="00CF1EC2">
              <w:rPr>
                <w:sz w:val="24"/>
                <w:szCs w:val="24"/>
              </w:rPr>
              <w:t xml:space="preserve"> </w:t>
            </w:r>
          </w:p>
          <w:p w:rsidR="00AE4FDF" w:rsidRPr="00CF1EC2" w:rsidRDefault="00AE4FDF" w:rsidP="00AE4FDF">
            <w:pPr>
              <w:pStyle w:val="23"/>
              <w:shd w:val="clear" w:color="auto" w:fill="auto"/>
              <w:spacing w:line="278" w:lineRule="exact"/>
              <w:ind w:firstLine="0"/>
              <w:jc w:val="left"/>
            </w:pPr>
            <w:r w:rsidRPr="00CF1EC2">
              <w:t>руководители</w:t>
            </w:r>
          </w:p>
          <w:p w:rsidR="000F316F" w:rsidRPr="00CF1EC2" w:rsidRDefault="00AE4FDF" w:rsidP="00B43E1D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Система мониторинга оперативные данные</w:t>
            </w:r>
          </w:p>
        </w:tc>
      </w:tr>
      <w:tr w:rsidR="000F316F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B43E1D" w:rsidP="000F316F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t>6.3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Организация мониторинга участия молодых учителей в целевых программах, направленных на улучшение жилищных условий: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137C70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4-квартал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B43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4- квартал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B43E1D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4-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B43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4-квартал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B43E1D">
            <w:pPr>
              <w:spacing w:after="0"/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4-квартал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DF" w:rsidRPr="00CF1EC2" w:rsidRDefault="000F316F" w:rsidP="000F316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  <w:r w:rsidR="00AE4FDF" w:rsidRPr="00CF1EC2">
              <w:rPr>
                <w:sz w:val="24"/>
                <w:szCs w:val="24"/>
              </w:rPr>
              <w:t>Руководители</w:t>
            </w:r>
          </w:p>
          <w:p w:rsidR="000F316F" w:rsidRPr="00CF1EC2" w:rsidRDefault="00AE4FDF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Количество молодых учителей улучшивших свои жилищные условия в рамках </w:t>
            </w:r>
            <w:r w:rsidRPr="00CF1EC2">
              <w:rPr>
                <w:sz w:val="24"/>
                <w:szCs w:val="24"/>
              </w:rPr>
              <w:lastRenderedPageBreak/>
              <w:t>программы</w:t>
            </w:r>
          </w:p>
        </w:tc>
      </w:tr>
      <w:tr w:rsidR="000F316F" w:rsidRPr="00CF1EC2" w:rsidTr="00CA3856">
        <w:trPr>
          <w:trHeight w:val="11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B43E1D" w:rsidP="000F316F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41"/>
                <w:sz w:val="24"/>
                <w:szCs w:val="24"/>
              </w:rPr>
            </w:pPr>
            <w:r w:rsidRPr="00CF1EC2">
              <w:rPr>
                <w:rStyle w:val="41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Организовать информационное сопровождение реализации мероприятий комплексного плана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2 раза в квартал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>
            <w:pPr>
              <w:rPr>
                <w:rFonts w:ascii="Times New Roman" w:hAnsi="Times New Roman"/>
              </w:rPr>
            </w:pPr>
            <w:r w:rsidRPr="00CF1EC2">
              <w:rPr>
                <w:rFonts w:ascii="Times New Roman" w:hAnsi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FDF" w:rsidRPr="00CF1EC2" w:rsidRDefault="000F316F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 xml:space="preserve">Комитет по образованию, </w:t>
            </w:r>
          </w:p>
          <w:p w:rsidR="00AE4FDF" w:rsidRPr="00CF1EC2" w:rsidRDefault="00AE4FDF" w:rsidP="00AE4FD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образовательные организации</w:t>
            </w:r>
          </w:p>
          <w:p w:rsidR="000F316F" w:rsidRPr="00CF1EC2" w:rsidRDefault="000F316F" w:rsidP="000F316F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6F" w:rsidRPr="00CF1EC2" w:rsidRDefault="000F316F" w:rsidP="000F316F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F1EC2">
              <w:rPr>
                <w:sz w:val="24"/>
                <w:szCs w:val="24"/>
              </w:rPr>
              <w:t>Информационные статьи</w:t>
            </w:r>
          </w:p>
        </w:tc>
      </w:tr>
    </w:tbl>
    <w:p w:rsidR="00017036" w:rsidRPr="003C012D" w:rsidRDefault="00017036" w:rsidP="00017036">
      <w:pPr>
        <w:rPr>
          <w:rFonts w:ascii="Times New Roman" w:hAnsi="Times New Roman"/>
        </w:rPr>
        <w:sectPr w:rsidR="00017036" w:rsidRPr="003C012D" w:rsidSect="00017036">
          <w:pgSz w:w="16837" w:h="11905" w:orient="landscape"/>
          <w:pgMar w:top="999" w:right="514" w:bottom="1767" w:left="351" w:header="0" w:footer="3" w:gutter="0"/>
          <w:cols w:space="720"/>
          <w:noEndnote/>
          <w:docGrid w:linePitch="360"/>
        </w:sectPr>
      </w:pPr>
    </w:p>
    <w:p w:rsidR="00AE4FDF" w:rsidRPr="00CF1EC2" w:rsidRDefault="00AE4FDF" w:rsidP="00B70FB9">
      <w:pPr>
        <w:tabs>
          <w:tab w:val="left" w:pos="1260"/>
        </w:tabs>
        <w:spacing w:after="0"/>
        <w:ind w:right="-851"/>
        <w:jc w:val="right"/>
        <w:rPr>
          <w:rFonts w:ascii="Times New Roman" w:hAnsi="Times New Roman"/>
          <w:bCs/>
          <w:sz w:val="28"/>
          <w:szCs w:val="28"/>
        </w:rPr>
      </w:pPr>
      <w:r w:rsidRPr="00CF1EC2">
        <w:rPr>
          <w:rFonts w:ascii="Times New Roman" w:hAnsi="Times New Roman"/>
          <w:bCs/>
          <w:sz w:val="28"/>
          <w:szCs w:val="28"/>
        </w:rPr>
        <w:lastRenderedPageBreak/>
        <w:t>Приложение  2</w:t>
      </w:r>
    </w:p>
    <w:p w:rsidR="00AE4FDF" w:rsidRPr="00CF1EC2" w:rsidRDefault="00AE4FDF" w:rsidP="00B70FB9">
      <w:pPr>
        <w:tabs>
          <w:tab w:val="left" w:pos="1260"/>
        </w:tabs>
        <w:spacing w:after="0"/>
        <w:ind w:right="-851"/>
        <w:jc w:val="right"/>
        <w:rPr>
          <w:rFonts w:ascii="Times New Roman" w:hAnsi="Times New Roman"/>
          <w:bCs/>
          <w:sz w:val="28"/>
          <w:szCs w:val="28"/>
        </w:rPr>
      </w:pPr>
      <w:r w:rsidRPr="00CF1EC2">
        <w:rPr>
          <w:rFonts w:ascii="Times New Roman" w:hAnsi="Times New Roman"/>
          <w:bCs/>
          <w:sz w:val="28"/>
          <w:szCs w:val="28"/>
        </w:rPr>
        <w:t xml:space="preserve">к постановлению  </w:t>
      </w:r>
    </w:p>
    <w:p w:rsidR="00AE4FDF" w:rsidRPr="00CF1EC2" w:rsidRDefault="00AE4FDF" w:rsidP="00B70FB9">
      <w:pPr>
        <w:tabs>
          <w:tab w:val="left" w:pos="1260"/>
        </w:tabs>
        <w:spacing w:after="0"/>
        <w:ind w:right="-851"/>
        <w:jc w:val="right"/>
        <w:rPr>
          <w:rFonts w:ascii="Times New Roman" w:hAnsi="Times New Roman"/>
          <w:bCs/>
          <w:sz w:val="28"/>
          <w:szCs w:val="28"/>
        </w:rPr>
      </w:pPr>
      <w:r w:rsidRPr="00CF1EC2">
        <w:rPr>
          <w:rFonts w:ascii="Times New Roman" w:hAnsi="Times New Roman"/>
          <w:bCs/>
          <w:sz w:val="28"/>
          <w:szCs w:val="28"/>
        </w:rPr>
        <w:t xml:space="preserve">Администрации района  </w:t>
      </w:r>
    </w:p>
    <w:p w:rsidR="00AE4FDF" w:rsidRPr="00CF1EC2" w:rsidRDefault="00AE4FDF" w:rsidP="00B70FB9">
      <w:pPr>
        <w:spacing w:after="0"/>
        <w:ind w:right="-851"/>
        <w:jc w:val="right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bCs/>
          <w:sz w:val="28"/>
          <w:szCs w:val="28"/>
        </w:rPr>
        <w:t xml:space="preserve">от___________ №   ______             </w:t>
      </w:r>
    </w:p>
    <w:p w:rsidR="00AE4FDF" w:rsidRDefault="00AE4FDF" w:rsidP="005522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DF" w:rsidRDefault="00AE4FDF" w:rsidP="005522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163C" w:rsidRPr="00B4163C" w:rsidRDefault="00B4163C" w:rsidP="005522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63C">
        <w:rPr>
          <w:rFonts w:ascii="Times New Roman" w:hAnsi="Times New Roman"/>
          <w:sz w:val="28"/>
          <w:szCs w:val="28"/>
        </w:rPr>
        <w:t>СОСТАВ</w:t>
      </w:r>
    </w:p>
    <w:p w:rsidR="00B4163C" w:rsidRDefault="00552216" w:rsidP="005522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163C" w:rsidRPr="00B4163C">
        <w:rPr>
          <w:rFonts w:ascii="Times New Roman" w:hAnsi="Times New Roman"/>
          <w:sz w:val="28"/>
          <w:szCs w:val="28"/>
        </w:rPr>
        <w:t>абочей группы по реализации комплексного плана мероприятий привлечения и закрепления</w:t>
      </w:r>
      <w:r w:rsidR="00B4163C">
        <w:rPr>
          <w:rFonts w:ascii="Times New Roman" w:hAnsi="Times New Roman"/>
          <w:sz w:val="28"/>
          <w:szCs w:val="28"/>
        </w:rPr>
        <w:t xml:space="preserve"> молодых специалистов в образовательных организациях Чарышского района на 2013-2017 года.</w:t>
      </w:r>
    </w:p>
    <w:p w:rsidR="00B4163C" w:rsidRDefault="00B4163C" w:rsidP="005522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63C" w:rsidRDefault="00552216" w:rsidP="0055221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 Сергей Иванович- первый заместитель главы Администрации района, председатель комитета по образованию.</w:t>
      </w:r>
    </w:p>
    <w:p w:rsidR="00552216" w:rsidRDefault="00552216" w:rsidP="0055221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Апельканс Галина Васильевна-</w:t>
      </w:r>
      <w:r w:rsidR="00D66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отдела комитета </w:t>
      </w:r>
      <w:r w:rsidR="00420506">
        <w:rPr>
          <w:rFonts w:ascii="Times New Roman" w:hAnsi="Times New Roman"/>
          <w:sz w:val="28"/>
          <w:szCs w:val="28"/>
        </w:rPr>
        <w:t>по образованию</w:t>
      </w:r>
    </w:p>
    <w:p w:rsidR="00D6668E" w:rsidRDefault="00D6668E" w:rsidP="0055221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Бушуева Евдокия Николаевна- главный бухгалтер комитета по образованию </w:t>
      </w:r>
    </w:p>
    <w:p w:rsidR="00D6668E" w:rsidRPr="00D6668E" w:rsidRDefault="00420506" w:rsidP="00D6668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Ильиных Анастасия Михайловна-инженер  комитета по образованию</w:t>
      </w:r>
    </w:p>
    <w:p w:rsidR="00420506" w:rsidRDefault="00420506" w:rsidP="0055221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Хохлова Вера Семеновна-специалист  комитета по образованию</w:t>
      </w:r>
    </w:p>
    <w:p w:rsidR="00420506" w:rsidRPr="00B4163C" w:rsidRDefault="00420506" w:rsidP="0055221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Шумова Елена Геннадьевна- секретарь комитета по образованию</w:t>
      </w:r>
    </w:p>
    <w:p w:rsidR="00CF1EC2" w:rsidRDefault="00CF1EC2" w:rsidP="005522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EC2" w:rsidRPr="00CF1EC2" w:rsidRDefault="00CF1EC2" w:rsidP="00CF1EC2">
      <w:pPr>
        <w:rPr>
          <w:rFonts w:ascii="Times New Roman" w:hAnsi="Times New Roman"/>
          <w:sz w:val="28"/>
          <w:szCs w:val="28"/>
        </w:rPr>
      </w:pPr>
    </w:p>
    <w:p w:rsidR="00CF1EC2" w:rsidRPr="00CF1EC2" w:rsidRDefault="00CF1EC2" w:rsidP="00CF1EC2">
      <w:pPr>
        <w:rPr>
          <w:rFonts w:ascii="Times New Roman" w:hAnsi="Times New Roman"/>
          <w:sz w:val="28"/>
          <w:szCs w:val="28"/>
        </w:rPr>
      </w:pPr>
    </w:p>
    <w:p w:rsidR="00CF1EC2" w:rsidRPr="00CF1EC2" w:rsidRDefault="00CF1EC2" w:rsidP="00CF1EC2">
      <w:pPr>
        <w:rPr>
          <w:rFonts w:ascii="Times New Roman" w:hAnsi="Times New Roman"/>
          <w:sz w:val="28"/>
          <w:szCs w:val="28"/>
        </w:rPr>
      </w:pPr>
    </w:p>
    <w:p w:rsidR="00CF1EC2" w:rsidRDefault="00CF1EC2" w:rsidP="00CF1EC2">
      <w:pPr>
        <w:rPr>
          <w:rFonts w:ascii="Times New Roman" w:hAnsi="Times New Roman"/>
          <w:sz w:val="28"/>
          <w:szCs w:val="28"/>
        </w:rPr>
      </w:pPr>
    </w:p>
    <w:p w:rsidR="00B4163C" w:rsidRPr="00CF1EC2" w:rsidRDefault="00B4163C" w:rsidP="00CF1EC2">
      <w:pPr>
        <w:jc w:val="right"/>
        <w:rPr>
          <w:rFonts w:ascii="Times New Roman" w:hAnsi="Times New Roman"/>
          <w:sz w:val="28"/>
          <w:szCs w:val="28"/>
        </w:rPr>
      </w:pPr>
    </w:p>
    <w:sectPr w:rsidR="00B4163C" w:rsidRPr="00CF1EC2" w:rsidSect="00B4163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B2" w:rsidRDefault="006E4DB2" w:rsidP="00017036">
      <w:pPr>
        <w:spacing w:after="0" w:line="240" w:lineRule="auto"/>
      </w:pPr>
      <w:r>
        <w:separator/>
      </w:r>
    </w:p>
  </w:endnote>
  <w:endnote w:type="continuationSeparator" w:id="1">
    <w:p w:rsidR="006E4DB2" w:rsidRDefault="006E4DB2" w:rsidP="0001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B2" w:rsidRDefault="006E4DB2" w:rsidP="00017036">
      <w:pPr>
        <w:spacing w:after="0" w:line="240" w:lineRule="auto"/>
      </w:pPr>
      <w:r>
        <w:separator/>
      </w:r>
    </w:p>
  </w:footnote>
  <w:footnote w:type="continuationSeparator" w:id="1">
    <w:p w:rsidR="006E4DB2" w:rsidRDefault="006E4DB2" w:rsidP="00017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C1F"/>
    <w:multiLevelType w:val="multilevel"/>
    <w:tmpl w:val="FF864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03A8B"/>
    <w:multiLevelType w:val="hybridMultilevel"/>
    <w:tmpl w:val="B446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6EF8"/>
    <w:multiLevelType w:val="multilevel"/>
    <w:tmpl w:val="D3E6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B04512E"/>
    <w:multiLevelType w:val="multilevel"/>
    <w:tmpl w:val="403C8F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F55F2"/>
    <w:multiLevelType w:val="multilevel"/>
    <w:tmpl w:val="F7EA5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3C8"/>
    <w:rsid w:val="00017036"/>
    <w:rsid w:val="00037730"/>
    <w:rsid w:val="00096F7F"/>
    <w:rsid w:val="000A591E"/>
    <w:rsid w:val="000D2DB5"/>
    <w:rsid w:val="000F27B8"/>
    <w:rsid w:val="000F316F"/>
    <w:rsid w:val="0010568F"/>
    <w:rsid w:val="001268A1"/>
    <w:rsid w:val="00137C70"/>
    <w:rsid w:val="00155C7A"/>
    <w:rsid w:val="00175D6C"/>
    <w:rsid w:val="001A20BA"/>
    <w:rsid w:val="001A453B"/>
    <w:rsid w:val="002F02D0"/>
    <w:rsid w:val="00323DE9"/>
    <w:rsid w:val="00324C01"/>
    <w:rsid w:val="0035632B"/>
    <w:rsid w:val="003718EE"/>
    <w:rsid w:val="00382C7F"/>
    <w:rsid w:val="00394BD9"/>
    <w:rsid w:val="003C3FAC"/>
    <w:rsid w:val="003C6C0F"/>
    <w:rsid w:val="003D216D"/>
    <w:rsid w:val="003D377B"/>
    <w:rsid w:val="003D7026"/>
    <w:rsid w:val="00417EF2"/>
    <w:rsid w:val="00420506"/>
    <w:rsid w:val="004234C0"/>
    <w:rsid w:val="00434145"/>
    <w:rsid w:val="00472519"/>
    <w:rsid w:val="00481F17"/>
    <w:rsid w:val="004A2595"/>
    <w:rsid w:val="004A6D60"/>
    <w:rsid w:val="0051341B"/>
    <w:rsid w:val="00531160"/>
    <w:rsid w:val="00552216"/>
    <w:rsid w:val="005919F1"/>
    <w:rsid w:val="00620449"/>
    <w:rsid w:val="0065597E"/>
    <w:rsid w:val="006A2F4C"/>
    <w:rsid w:val="006C6DA3"/>
    <w:rsid w:val="006E1187"/>
    <w:rsid w:val="006E4DB2"/>
    <w:rsid w:val="00720590"/>
    <w:rsid w:val="00735245"/>
    <w:rsid w:val="007601A3"/>
    <w:rsid w:val="007913AB"/>
    <w:rsid w:val="00806508"/>
    <w:rsid w:val="00823A54"/>
    <w:rsid w:val="00863575"/>
    <w:rsid w:val="008654ED"/>
    <w:rsid w:val="008B193B"/>
    <w:rsid w:val="008B76BE"/>
    <w:rsid w:val="009068C1"/>
    <w:rsid w:val="009147DF"/>
    <w:rsid w:val="00974A60"/>
    <w:rsid w:val="009840F2"/>
    <w:rsid w:val="009B0E12"/>
    <w:rsid w:val="00A24E47"/>
    <w:rsid w:val="00A410D8"/>
    <w:rsid w:val="00A449E8"/>
    <w:rsid w:val="00A945EE"/>
    <w:rsid w:val="00AE4FDF"/>
    <w:rsid w:val="00B06DD5"/>
    <w:rsid w:val="00B4163C"/>
    <w:rsid w:val="00B43086"/>
    <w:rsid w:val="00B43E1D"/>
    <w:rsid w:val="00B5497F"/>
    <w:rsid w:val="00B7052E"/>
    <w:rsid w:val="00B70FB9"/>
    <w:rsid w:val="00B91BCB"/>
    <w:rsid w:val="00BD0708"/>
    <w:rsid w:val="00BF2C94"/>
    <w:rsid w:val="00BF6DEE"/>
    <w:rsid w:val="00C057B8"/>
    <w:rsid w:val="00C25F86"/>
    <w:rsid w:val="00C64E40"/>
    <w:rsid w:val="00C72335"/>
    <w:rsid w:val="00C8472C"/>
    <w:rsid w:val="00CA3856"/>
    <w:rsid w:val="00CB3AB4"/>
    <w:rsid w:val="00CD7E79"/>
    <w:rsid w:val="00CF07B3"/>
    <w:rsid w:val="00CF162F"/>
    <w:rsid w:val="00CF1EC2"/>
    <w:rsid w:val="00CF6DA6"/>
    <w:rsid w:val="00D423C8"/>
    <w:rsid w:val="00D56ACA"/>
    <w:rsid w:val="00D6668E"/>
    <w:rsid w:val="00DD4C40"/>
    <w:rsid w:val="00E2657C"/>
    <w:rsid w:val="00E33D3C"/>
    <w:rsid w:val="00EA5370"/>
    <w:rsid w:val="00EB0004"/>
    <w:rsid w:val="00EB4E34"/>
    <w:rsid w:val="00F3484B"/>
    <w:rsid w:val="00F36315"/>
    <w:rsid w:val="00F61BF8"/>
    <w:rsid w:val="00F719C7"/>
    <w:rsid w:val="00FB67BA"/>
    <w:rsid w:val="00FC06BF"/>
    <w:rsid w:val="00FC4D31"/>
    <w:rsid w:val="00FE02BA"/>
    <w:rsid w:val="00F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C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0590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2059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2059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3C8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A453B"/>
    <w:pPr>
      <w:ind w:left="720"/>
      <w:contextualSpacing/>
    </w:pPr>
  </w:style>
  <w:style w:type="table" w:styleId="a5">
    <w:name w:val="Table Grid"/>
    <w:basedOn w:val="a1"/>
    <w:uiPriority w:val="59"/>
    <w:rsid w:val="00FC06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1703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23"/>
    <w:rsid w:val="00017036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01703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1703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25pt">
    <w:name w:val="Основной текст + 12;5 pt"/>
    <w:basedOn w:val="a6"/>
    <w:rsid w:val="00017036"/>
    <w:rPr>
      <w:sz w:val="25"/>
      <w:szCs w:val="25"/>
    </w:rPr>
  </w:style>
  <w:style w:type="character" w:customStyle="1" w:styleId="13">
    <w:name w:val="Основной текст1"/>
    <w:basedOn w:val="a6"/>
    <w:rsid w:val="00017036"/>
  </w:style>
  <w:style w:type="character" w:customStyle="1" w:styleId="110">
    <w:name w:val="Основной текст (11)_"/>
    <w:basedOn w:val="a0"/>
    <w:rsid w:val="0001703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1">
    <w:name w:val="Основной текст (11)"/>
    <w:basedOn w:val="110"/>
    <w:rsid w:val="00017036"/>
  </w:style>
  <w:style w:type="paragraph" w:customStyle="1" w:styleId="30">
    <w:name w:val="Основной текст (3)"/>
    <w:basedOn w:val="a"/>
    <w:link w:val="3"/>
    <w:rsid w:val="00017036"/>
    <w:pPr>
      <w:shd w:val="clear" w:color="auto" w:fill="FFFFFF"/>
      <w:spacing w:after="0" w:line="240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23">
    <w:name w:val="Основной текст23"/>
    <w:basedOn w:val="a"/>
    <w:link w:val="a6"/>
    <w:rsid w:val="00017036"/>
    <w:pPr>
      <w:shd w:val="clear" w:color="auto" w:fill="FFFFFF"/>
      <w:spacing w:after="0" w:line="269" w:lineRule="exact"/>
      <w:ind w:hanging="840"/>
      <w:jc w:val="both"/>
    </w:pPr>
    <w:rPr>
      <w:rFonts w:ascii="Times New Roman" w:hAnsi="Times New Roman"/>
    </w:rPr>
  </w:style>
  <w:style w:type="paragraph" w:customStyle="1" w:styleId="12">
    <w:name w:val="Заголовок №1"/>
    <w:basedOn w:val="a"/>
    <w:link w:val="11"/>
    <w:rsid w:val="00017036"/>
    <w:pPr>
      <w:shd w:val="clear" w:color="auto" w:fill="FFFFFF"/>
      <w:spacing w:before="300" w:after="0" w:line="326" w:lineRule="exact"/>
      <w:jc w:val="both"/>
      <w:outlineLvl w:val="0"/>
    </w:pPr>
    <w:rPr>
      <w:rFonts w:ascii="Times New Roman" w:hAnsi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017036"/>
    <w:pPr>
      <w:shd w:val="clear" w:color="auto" w:fill="FFFFFF"/>
      <w:spacing w:after="0" w:line="0" w:lineRule="atLeast"/>
    </w:pPr>
    <w:rPr>
      <w:rFonts w:ascii="Times New Roman" w:hAnsi="Times New Roman"/>
      <w:sz w:val="25"/>
      <w:szCs w:val="25"/>
    </w:rPr>
  </w:style>
  <w:style w:type="character" w:customStyle="1" w:styleId="51">
    <w:name w:val="Основной текст (5)_"/>
    <w:basedOn w:val="a0"/>
    <w:link w:val="52"/>
    <w:rsid w:val="00017036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basedOn w:val="a0"/>
    <w:rsid w:val="0001703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31">
    <w:name w:val="Основной текст (13)"/>
    <w:basedOn w:val="130"/>
    <w:rsid w:val="00017036"/>
  </w:style>
  <w:style w:type="character" w:customStyle="1" w:styleId="a7">
    <w:name w:val="Основной текст + Полужирный"/>
    <w:basedOn w:val="a6"/>
    <w:rsid w:val="00017036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14">
    <w:name w:val="Основной текст (14)_"/>
    <w:basedOn w:val="a0"/>
    <w:link w:val="140"/>
    <w:rsid w:val="00017036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017036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rsid w:val="00017036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0">
    <w:name w:val="Основной текст (15)"/>
    <w:basedOn w:val="15"/>
    <w:rsid w:val="00017036"/>
  </w:style>
  <w:style w:type="character" w:customStyle="1" w:styleId="2">
    <w:name w:val="Основной текст2"/>
    <w:basedOn w:val="a6"/>
    <w:rsid w:val="00017036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3"/>
    <w:basedOn w:val="a6"/>
    <w:rsid w:val="00017036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52">
    <w:name w:val="Основной текст (5)"/>
    <w:basedOn w:val="a"/>
    <w:link w:val="51"/>
    <w:rsid w:val="00017036"/>
    <w:pPr>
      <w:shd w:val="clear" w:color="auto" w:fill="FFFFFF"/>
      <w:spacing w:after="360" w:line="0" w:lineRule="atLeast"/>
    </w:pPr>
    <w:rPr>
      <w:rFonts w:ascii="Times New Roman" w:hAnsi="Times New Roman"/>
    </w:rPr>
  </w:style>
  <w:style w:type="paragraph" w:customStyle="1" w:styleId="140">
    <w:name w:val="Основной текст (14)"/>
    <w:basedOn w:val="a"/>
    <w:link w:val="14"/>
    <w:rsid w:val="00017036"/>
    <w:pPr>
      <w:shd w:val="clear" w:color="auto" w:fill="FFFFFF"/>
      <w:spacing w:before="420" w:after="600" w:line="0" w:lineRule="atLeast"/>
    </w:pPr>
    <w:rPr>
      <w:rFonts w:ascii="Times New Roman" w:hAnsi="Times New Roman"/>
      <w:sz w:val="12"/>
      <w:szCs w:val="12"/>
    </w:rPr>
  </w:style>
  <w:style w:type="paragraph" w:customStyle="1" w:styleId="121">
    <w:name w:val="Основной текст (12)"/>
    <w:basedOn w:val="a"/>
    <w:link w:val="120"/>
    <w:rsid w:val="0001703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0170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7036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170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036"/>
    <w:rPr>
      <w:rFonts w:eastAsia="Times New Roman"/>
      <w:sz w:val="22"/>
      <w:szCs w:val="22"/>
    </w:rPr>
  </w:style>
  <w:style w:type="character" w:customStyle="1" w:styleId="16">
    <w:name w:val="Основной текст (16)_"/>
    <w:basedOn w:val="a0"/>
    <w:link w:val="160"/>
    <w:rsid w:val="00A449E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6"/>
    <w:rsid w:val="00A449E8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160">
    <w:name w:val="Основной текст (16)"/>
    <w:basedOn w:val="a"/>
    <w:link w:val="16"/>
    <w:rsid w:val="00A449E8"/>
    <w:pPr>
      <w:shd w:val="clear" w:color="auto" w:fill="FFFFFF"/>
      <w:spacing w:before="60" w:after="0" w:line="0" w:lineRule="atLeast"/>
    </w:pPr>
    <w:rPr>
      <w:rFonts w:ascii="Times New Roman" w:hAnsi="Times New Roman"/>
    </w:rPr>
  </w:style>
  <w:style w:type="character" w:customStyle="1" w:styleId="122">
    <w:name w:val="Заголовок №1 (2)_"/>
    <w:basedOn w:val="a0"/>
    <w:link w:val="123"/>
    <w:rsid w:val="004234C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3">
    <w:name w:val="Заголовок №1 (2)"/>
    <w:basedOn w:val="a"/>
    <w:link w:val="122"/>
    <w:rsid w:val="004234C0"/>
    <w:pPr>
      <w:shd w:val="clear" w:color="auto" w:fill="FFFFFF"/>
      <w:spacing w:before="360" w:after="0" w:line="0" w:lineRule="atLeast"/>
      <w:outlineLvl w:val="0"/>
    </w:pPr>
    <w:rPr>
      <w:rFonts w:ascii="Times New Roman" w:hAnsi="Times New Roman"/>
      <w:sz w:val="25"/>
      <w:szCs w:val="25"/>
    </w:rPr>
  </w:style>
  <w:style w:type="character" w:customStyle="1" w:styleId="10">
    <w:name w:val="Заголовок 1 Знак"/>
    <w:basedOn w:val="a0"/>
    <w:link w:val="1"/>
    <w:rsid w:val="00720590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2059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20590"/>
    <w:rPr>
      <w:rFonts w:ascii="Times New Roman" w:eastAsia="Times New Roman" w:hAnsi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4</cp:revision>
  <cp:lastPrinted>2013-05-08T01:53:00Z</cp:lastPrinted>
  <dcterms:created xsi:type="dcterms:W3CDTF">2013-04-29T08:59:00Z</dcterms:created>
  <dcterms:modified xsi:type="dcterms:W3CDTF">2013-06-20T01:12:00Z</dcterms:modified>
</cp:coreProperties>
</file>